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D2" w:rsidRPr="00C34FD2" w:rsidRDefault="00C34FD2" w:rsidP="00C34FD2">
      <w:pPr>
        <w:rPr>
          <w:sz w:val="20"/>
          <w:szCs w:val="20"/>
        </w:rPr>
      </w:pPr>
      <w:r>
        <w:t xml:space="preserve">                                               </w:t>
      </w:r>
    </w:p>
    <w:p w:rsidR="00DB7524" w:rsidRDefault="00C34FD2" w:rsidP="00C34FD2">
      <w:pPr>
        <w:rPr>
          <w:sz w:val="20"/>
          <w:szCs w:val="20"/>
        </w:rPr>
      </w:pPr>
      <w:r w:rsidRPr="00C34FD2">
        <w:rPr>
          <w:sz w:val="20"/>
          <w:szCs w:val="20"/>
        </w:rPr>
        <w:t xml:space="preserve">    </w:t>
      </w:r>
    </w:p>
    <w:p w:rsidR="00DB7524" w:rsidRDefault="00DB7524" w:rsidP="00C34FD2">
      <w:pPr>
        <w:rPr>
          <w:sz w:val="20"/>
          <w:szCs w:val="20"/>
        </w:rPr>
      </w:pPr>
    </w:p>
    <w:p w:rsidR="00DB7524" w:rsidRDefault="00DB7524" w:rsidP="00C34FD2">
      <w:pPr>
        <w:rPr>
          <w:sz w:val="20"/>
          <w:szCs w:val="20"/>
        </w:rPr>
      </w:pPr>
    </w:p>
    <w:p w:rsidR="00A55119" w:rsidRDefault="00336F7E" w:rsidP="00C34FD2">
      <w:pPr>
        <w:rPr>
          <w:sz w:val="20"/>
          <w:szCs w:val="20"/>
        </w:rPr>
      </w:pPr>
      <w:r>
        <w:rPr>
          <w:sz w:val="20"/>
          <w:szCs w:val="20"/>
        </w:rPr>
        <w:t xml:space="preserve">     </w:t>
      </w:r>
    </w:p>
    <w:p w:rsidR="00C34FD2" w:rsidRPr="00C34FD2" w:rsidRDefault="00A55119" w:rsidP="00C34FD2">
      <w:pPr>
        <w:rPr>
          <w:sz w:val="20"/>
          <w:szCs w:val="20"/>
        </w:rPr>
      </w:pPr>
      <w:r>
        <w:rPr>
          <w:sz w:val="20"/>
          <w:szCs w:val="20"/>
        </w:rPr>
        <w:t xml:space="preserve">     </w:t>
      </w:r>
      <w:r w:rsidR="00C34FD2" w:rsidRPr="00C34FD2">
        <w:rPr>
          <w:sz w:val="20"/>
          <w:szCs w:val="20"/>
        </w:rPr>
        <w:t xml:space="preserve"> Recently, a dear friend sent me an email in which he requested Biblical proof that Christ began His final phase of ministry in the Most Holy Place in 1844.  This was to be done solely with the Bible and history.  Well, </w:t>
      </w:r>
      <w:r w:rsidR="00DC2C1B">
        <w:rPr>
          <w:sz w:val="20"/>
          <w:szCs w:val="20"/>
        </w:rPr>
        <w:t>I always love a challenge.  Here is a little study that came out of this email……</w:t>
      </w:r>
      <w:r w:rsidR="00336F7E">
        <w:rPr>
          <w:sz w:val="20"/>
          <w:szCs w:val="20"/>
        </w:rPr>
        <w:t>……………………………………………………………………</w:t>
      </w:r>
    </w:p>
    <w:p w:rsidR="00C34FD2" w:rsidRPr="00C34FD2" w:rsidRDefault="00C34FD2" w:rsidP="00C34FD2">
      <w:pPr>
        <w:rPr>
          <w:sz w:val="20"/>
          <w:szCs w:val="20"/>
        </w:rPr>
      </w:pPr>
      <w:r w:rsidRPr="00C34FD2">
        <w:rPr>
          <w:sz w:val="20"/>
          <w:szCs w:val="20"/>
        </w:rPr>
        <w:t xml:space="preserve">     The study of the sanctuary is one of the most awesome in the entire Bible.  Every aspect of this teaching focuses on Jesus Christ.  From the sacrificial offerings, the ministries of the priest, the furniture, and finally, the Ark of the Covenant; everything was designed to teach about Christ in the redemption of mankind and their restoration from sin!  The very heart of the sanctuary was the sacrificial service and in this light, we remember John the Baptist’s words when he saw Christ coming toward him, ‘The next day John seeth Jesus coming unto him, and saith, Behold the Lamb of God, which taketh away the sin of the world.”  John 1:29  Christ was the Lamb of God, slain for the sins of mankind, and by that offering placing within the reach of humanity forgiveness for sin and power for obedience!  </w:t>
      </w:r>
    </w:p>
    <w:p w:rsidR="00C34FD2" w:rsidRPr="00C34FD2" w:rsidRDefault="00C34FD2" w:rsidP="00C34FD2">
      <w:pPr>
        <w:rPr>
          <w:sz w:val="20"/>
          <w:szCs w:val="20"/>
        </w:rPr>
      </w:pPr>
      <w:r w:rsidRPr="00C34FD2">
        <w:rPr>
          <w:sz w:val="20"/>
          <w:szCs w:val="20"/>
        </w:rPr>
        <w:t xml:space="preserve">     How about the ministries of the priest’s in the sanctuary?  Do these also point to Christ?  The Bible answers this so clearly.  “Now of the things which we have spoken this is the sum: We have such </w:t>
      </w:r>
      <w:proofErr w:type="gramStart"/>
      <w:r w:rsidRPr="00C34FD2">
        <w:rPr>
          <w:sz w:val="20"/>
          <w:szCs w:val="20"/>
        </w:rPr>
        <w:t>an</w:t>
      </w:r>
      <w:proofErr w:type="gramEnd"/>
      <w:r w:rsidRPr="00C34FD2">
        <w:rPr>
          <w:sz w:val="20"/>
          <w:szCs w:val="20"/>
        </w:rPr>
        <w:t xml:space="preserve"> high priest, who is set on the right hand of the throne of the Majesty in the heavens; A minister of the sanctuary, and of the true tabernacle, which the Lord pitched, and not man.  For every high priest is ordained to offer gifts and sacrifices: wherefore it is of necessity that this man have somewhat also to offer.  For if he were on earth, he should not be a priest, seeing that there are priests that offer gifts according to the law:  Who serve unto the example and shadow of heavenly things, as Moses was admonished of God when he was about to make the tabernacle: for, See, saith he, that thou make all things according to the pattern shewed to thee in the mount.”  Hebrews 8:1-5 Paul has said a mouthful here, but it can be easily understood.</w:t>
      </w:r>
    </w:p>
    <w:p w:rsidR="00C34FD2" w:rsidRPr="00C34FD2" w:rsidRDefault="00C34FD2" w:rsidP="00C34FD2">
      <w:pPr>
        <w:rPr>
          <w:sz w:val="20"/>
          <w:szCs w:val="20"/>
        </w:rPr>
      </w:pPr>
      <w:r w:rsidRPr="00C34FD2">
        <w:rPr>
          <w:sz w:val="20"/>
          <w:szCs w:val="20"/>
        </w:rPr>
        <w:t xml:space="preserve">     Paul stated that the sanctuary on earth was made according to the pattern of the Heavenly Temple that was given to Moses.  This was repeated several times to Moses in Exodus.  (Exodus 25:9, 40; Ex. 26:30)  So, the earthly temple was a copy of the temple of God in Heaven!  Then, Paul declares that the priests, who ministered in the temple, served after the pattern of Christ’s Heavenly Temple ministries!  Paul states several times in Hebrews that Christ is our Heavenly High Priest.  Notice, “Seeing then that we have a great high priest, that is passed into the heavens, Jesus the Son of God, let us hold fast our profession. For we have not an high priest which cannot be touched with the feeling of our infirmities; but was in all points tempted like as we are, yet without sin.  Let us therefore come boldly unto the throne of grace that we may obtain mercy, and find grace to help in time of need.”  Hebrews 4:14-16  </w:t>
      </w:r>
    </w:p>
    <w:p w:rsidR="00C34FD2" w:rsidRPr="00C34FD2" w:rsidRDefault="00C34FD2" w:rsidP="00C34FD2">
      <w:pPr>
        <w:rPr>
          <w:sz w:val="20"/>
          <w:szCs w:val="20"/>
        </w:rPr>
      </w:pPr>
      <w:r w:rsidRPr="00C34FD2">
        <w:rPr>
          <w:sz w:val="20"/>
          <w:szCs w:val="20"/>
        </w:rPr>
        <w:t xml:space="preserve">     In the earthly temple, how many ministries did the priests have?  The Bible clearly identifies two ministries carried on by the priests.  There was a daily ministry carried on in the court yard and in the Holy Place.  This is clearly laid out for us in Leviticus 4:27-31.  “And if any one of the common people sin through ignorance, while he doeth somewhat against any of the commandments of the LORD concerning things which ought not to be done, and be guilty; Or if his sin, which he hath sinned, come to his knowledge: then he shall bring his offering, a kid of the goats, a female without blemish, for his sin which he hath sinned.  And he shall lay his hand upon the head of </w:t>
      </w:r>
      <w:r w:rsidRPr="00C34FD2">
        <w:rPr>
          <w:sz w:val="20"/>
          <w:szCs w:val="20"/>
        </w:rPr>
        <w:lastRenderedPageBreak/>
        <w:t xml:space="preserve">the sin offering, and slay the sin offering in the place of the burnt offering. And the priest shall take of the blood thereof with his finger, and put it upon the horns of the altar of burnt offering, and shall pour out all the blood thereof at the bottom of the altar.  And he shall take away all the fat thereof, as the fat is taken away from off the sacrifice of peace offerings; and the priest shall burn it upon the altar for a sweet </w:t>
      </w:r>
      <w:proofErr w:type="spellStart"/>
      <w:r w:rsidRPr="00C34FD2">
        <w:rPr>
          <w:sz w:val="20"/>
          <w:szCs w:val="20"/>
        </w:rPr>
        <w:t>savour</w:t>
      </w:r>
      <w:proofErr w:type="spellEnd"/>
      <w:r w:rsidRPr="00C34FD2">
        <w:rPr>
          <w:sz w:val="20"/>
          <w:szCs w:val="20"/>
        </w:rPr>
        <w:t xml:space="preserve"> unto the LORD; and the priest shall make an atonement for him, and it shall be forgiven him.”  In this daily ministry, the priest ministered in the court yard and in the Holy Place.  This went on throughout the year.</w:t>
      </w:r>
    </w:p>
    <w:p w:rsidR="00C34FD2" w:rsidRPr="00C34FD2" w:rsidRDefault="00C34FD2" w:rsidP="00C34FD2">
      <w:pPr>
        <w:rPr>
          <w:sz w:val="20"/>
          <w:szCs w:val="20"/>
        </w:rPr>
      </w:pPr>
      <w:r w:rsidRPr="00C34FD2">
        <w:rPr>
          <w:sz w:val="20"/>
          <w:szCs w:val="20"/>
        </w:rPr>
        <w:t xml:space="preserve">     It was this ministry that Christ began after He ascended to heaven.  In fact, when John saw Christ in the sanctuary in Revelation 1, Christ is wearing the same garments worn by the High Priest when he ministered in the courtyard and Holy Place.  “And in the midst of the seven candlesticks one like unto the Son of man, clothed with a garment down to the foot, and girt about the paps with a golden girdle.”  Revelation 1:13  This garment d</w:t>
      </w:r>
      <w:r w:rsidR="00A55119">
        <w:rPr>
          <w:sz w:val="20"/>
          <w:szCs w:val="20"/>
        </w:rPr>
        <w:t xml:space="preserve">own to the foot was the podaray </w:t>
      </w:r>
      <w:r w:rsidRPr="00C34FD2">
        <w:rPr>
          <w:sz w:val="20"/>
          <w:szCs w:val="20"/>
        </w:rPr>
        <w:t>which Exodus 28 identifies as being worn by the high priest when in his daily ministries. “And thou shalt make the robe (podaray) of the ephod all of blue.”  Ex. 28:31 This robe was the podaray.  John sees Jesus in 95 AD ministering in the Holy Place of the Heavenly Sanctuary, walking in the midst of the 7 candlesticks!</w:t>
      </w:r>
    </w:p>
    <w:p w:rsidR="00C34FD2" w:rsidRPr="00C34FD2" w:rsidRDefault="00C34FD2" w:rsidP="00C34FD2">
      <w:pPr>
        <w:rPr>
          <w:sz w:val="20"/>
          <w:szCs w:val="20"/>
        </w:rPr>
      </w:pPr>
      <w:r w:rsidRPr="00C34FD2">
        <w:rPr>
          <w:sz w:val="20"/>
          <w:szCs w:val="20"/>
        </w:rPr>
        <w:t xml:space="preserve">     Once each year, the High Priest would carry on His final phase ministry.  This occurred on the Day of Atonement.  This service is found in Leviticus 16 and Leviticus 23:26-32.  The High Priest dressed in the plain garb of regular priests (Lev. 16:4).  This solemn day was known by 3 different names; the Day of Atonement (Leviticus 23:27, 28), the Day of Judgment (Leviticus 23:29, 30), and the cleansing of the sanctuary (Leviticus 16:16-19). For those who were afflicting their souls before God in repentance for sin, they were atoned for by the blood of the Lord’s goat.  Those choosing a path of sin and rebellion were judged and cut off from the camp.  Those in affliction were cleansed from sin along with the sanctuary on this solemn day!</w:t>
      </w:r>
    </w:p>
    <w:p w:rsidR="00C34FD2" w:rsidRPr="00C34FD2" w:rsidRDefault="00C34FD2" w:rsidP="00C34FD2">
      <w:pPr>
        <w:rPr>
          <w:sz w:val="20"/>
          <w:szCs w:val="20"/>
        </w:rPr>
      </w:pPr>
      <w:r w:rsidRPr="00C34FD2">
        <w:rPr>
          <w:sz w:val="20"/>
          <w:szCs w:val="20"/>
        </w:rPr>
        <w:t xml:space="preserve">     Since the earthly priests carried on their ministries after the pattern of our Heavenly High Priest, and they had two ministries, then Christ also had two ministries in the Heavenly Sanctuary!  But when did Christ begin His final phase of ministry in the Most Holy Place?  Are there any time prophecies that discuss the beginning of the judgment, and the cleansing of the sanctuary?  Revelation 14:7 declares, “Saying with a loud voice, Fear God, and give glory to him; for the hour of his judgment is come: and worship him that made heaven, and earth, and the sea, and the fountains of waters.”  This passage clearly pinpoints that the beginning of Christ’s work in the Most Holy Place has begun and states that a time prophecy nails the date!  Daniel 8:14 says, “And he said unto me, </w:t>
      </w:r>
      <w:proofErr w:type="gramStart"/>
      <w:r w:rsidRPr="00C34FD2">
        <w:rPr>
          <w:sz w:val="20"/>
          <w:szCs w:val="20"/>
        </w:rPr>
        <w:t>Unto</w:t>
      </w:r>
      <w:proofErr w:type="gramEnd"/>
      <w:r w:rsidRPr="00C34FD2">
        <w:rPr>
          <w:sz w:val="20"/>
          <w:szCs w:val="20"/>
        </w:rPr>
        <w:t xml:space="preserve"> two thousand and three hundred days; then shall the sanctuary be cleansed.”  This passage gives a time period specifically connected to the day of atonement/judgment/cleansing of the sanctuary.  If we can find out when this time period of 2300 years begins, then we can know when Christ began His Most Holy Place work!</w:t>
      </w:r>
    </w:p>
    <w:p w:rsidR="00C34FD2" w:rsidRPr="00C34FD2" w:rsidRDefault="00C34FD2" w:rsidP="00C34FD2">
      <w:pPr>
        <w:rPr>
          <w:sz w:val="20"/>
          <w:szCs w:val="20"/>
        </w:rPr>
      </w:pPr>
      <w:r w:rsidRPr="00C34FD2">
        <w:rPr>
          <w:sz w:val="20"/>
          <w:szCs w:val="20"/>
        </w:rPr>
        <w:t xml:space="preserve">     Daniel chapter 8 doesn’t help because the part of the prophecy in this chapter that dealt with time was not explained to Daniel.  “And the vision of the evening and the morning which was told is true: wherefore shut thou up the vision; for it shall be for many days. And I Daniel fainted, and was sick certain days; afterward I rose up, and did the king's business; and I was astonished at the vision, but none understood it.”  Gabriel was told to explain everything to Daniel and he returns 13 years later in chapter 9 to give him an explanation of the 2300 years!  “Yea, whiles I was speaking in prayer, even the man Gabriel, whom I had seen in the vision at the beginning, being caused to fly swiftly, touched me about the time of the evening oblation. And he informed me, and talked with me, and said, O Daniel, I am now come forth to give thee skill and understanding. At the beginning of thy supplications the commandment came forth, and I am come to shew thee; for thou art greatly beloved: therefore understand the matter, and consider the vision.”  </w:t>
      </w:r>
    </w:p>
    <w:p w:rsidR="00C34FD2" w:rsidRPr="00C34FD2" w:rsidRDefault="00C34FD2" w:rsidP="00C34FD2">
      <w:pPr>
        <w:rPr>
          <w:sz w:val="20"/>
          <w:szCs w:val="20"/>
        </w:rPr>
      </w:pPr>
      <w:r w:rsidRPr="00C34FD2">
        <w:rPr>
          <w:sz w:val="20"/>
          <w:szCs w:val="20"/>
        </w:rPr>
        <w:t xml:space="preserve">     Verse 24 of Daniel gives another time period of 490 years that pertains solely to the Jews.  But, verse 25 gives a starting point for both time periods.  “Know therefore and understand, that from the going forth of the </w:t>
      </w:r>
      <w:r w:rsidRPr="00C34FD2">
        <w:rPr>
          <w:sz w:val="20"/>
          <w:szCs w:val="20"/>
        </w:rPr>
        <w:lastRenderedPageBreak/>
        <w:t xml:space="preserve">commandment to restore and to build Jerusalem unto the Messiah the Prince shall be seven weeks, and threescore and two weeks: the street shall be built again, and the wall, even in troublous times.”  If the date for the commandment to restore and build Jerusalem can be ascertained, then the beginning of the cleansing of the Heavenly Sanctuary and Christ’s Most Holy Place work can be realized.   There were three decrees. “And the elders of the Jews builded, and they prospered through the prophesying of Haggai the prophet and Zechariah the son of Iddo. And they builded, and finished it, according to the commandment of the God of Israel, and according to the commandment of Cyrus, and Darius, and Artaxerxes king of Persia.”  Ezra 6:14 Cyrus originated decree in 536 BC, Darius reaffirmed it in 520 BC, and Artaxerxes completed it in 457 BC.  </w:t>
      </w:r>
    </w:p>
    <w:p w:rsidR="0086425D" w:rsidRDefault="00C34FD2" w:rsidP="00C34FD2">
      <w:pPr>
        <w:rPr>
          <w:sz w:val="20"/>
          <w:szCs w:val="20"/>
        </w:rPr>
      </w:pPr>
      <w:r w:rsidRPr="00C34FD2">
        <w:rPr>
          <w:sz w:val="20"/>
          <w:szCs w:val="20"/>
        </w:rPr>
        <w:t xml:space="preserve">     Taking 457 BC as the starting date and adding 2300 years to it, plus the year zero, we arrive at 1844!  Since Artaxerxes decree took place in the autumn of 457 BC, then Christ begin His Most holy Place ministry in the Heavenly Sanctuary in the autumn of 1844.  Judgment had begun, atonement was being made, and the sanctuary was being cleansed!</w:t>
      </w:r>
    </w:p>
    <w:p w:rsidR="00DB7524" w:rsidRDefault="00DB7524" w:rsidP="00C34FD2">
      <w:pPr>
        <w:rPr>
          <w:sz w:val="20"/>
          <w:szCs w:val="20"/>
        </w:rPr>
      </w:pPr>
      <w:r>
        <w:rPr>
          <w:sz w:val="20"/>
          <w:szCs w:val="20"/>
        </w:rPr>
        <w:t xml:space="preserve">     Letters from all over…………………………………………………………………………………………………………………………………………</w:t>
      </w:r>
    </w:p>
    <w:p w:rsidR="00DB7524" w:rsidRDefault="00DB7524" w:rsidP="00DB7524">
      <w:pPr>
        <w:rPr>
          <w:sz w:val="20"/>
          <w:szCs w:val="20"/>
        </w:rPr>
      </w:pPr>
      <w:r>
        <w:rPr>
          <w:sz w:val="20"/>
          <w:szCs w:val="20"/>
        </w:rPr>
        <w:t xml:space="preserve">     Edward in Zambia “</w:t>
      </w:r>
      <w:r w:rsidRPr="00DB7524">
        <w:rPr>
          <w:sz w:val="20"/>
          <w:szCs w:val="20"/>
        </w:rPr>
        <w:t>I am fine here today and I wanted to share with you this update coming from Namibia from Brother Kennedy Muzebi</w:t>
      </w:r>
      <w:r>
        <w:rPr>
          <w:sz w:val="20"/>
          <w:szCs w:val="20"/>
        </w:rPr>
        <w:t xml:space="preserve">. </w:t>
      </w:r>
      <w:r w:rsidRPr="00DB7524">
        <w:rPr>
          <w:sz w:val="20"/>
          <w:szCs w:val="20"/>
        </w:rPr>
        <w:t>The brother in that part of the country has been working with materials I had sent him last month and previous months. Now my main concern to send you this update was a story I got from him about their SDA pastor in his area.  There is an SDA pastor who came across a</w:t>
      </w:r>
      <w:r>
        <w:rPr>
          <w:sz w:val="20"/>
          <w:szCs w:val="20"/>
        </w:rPr>
        <w:t xml:space="preserve"> tract “who changed it, and the</w:t>
      </w:r>
      <w:r w:rsidRPr="00DB7524">
        <w:rPr>
          <w:sz w:val="20"/>
          <w:szCs w:val="20"/>
        </w:rPr>
        <w:t xml:space="preserve"> tra</w:t>
      </w:r>
      <w:r>
        <w:rPr>
          <w:sz w:val="20"/>
          <w:szCs w:val="20"/>
        </w:rPr>
        <w:t xml:space="preserve">ct about the origin of Islam.” </w:t>
      </w:r>
      <w:r w:rsidRPr="00DB7524">
        <w:rPr>
          <w:sz w:val="20"/>
          <w:szCs w:val="20"/>
        </w:rPr>
        <w:t>That SDA pastor was very impressed with the news he read from that tract and he encouraged his members of the church to get more info from that tract. Now when the church members requested brother Kennedy to provide them with about 300 tracts, I was quickly contacted and I sent the tracts on express to him via an airmail courier and the tracts arrived the following day and Kennedy was glad to take those tracts to that SDA church and their local pastor</w:t>
      </w:r>
      <w:r>
        <w:rPr>
          <w:sz w:val="20"/>
          <w:szCs w:val="20"/>
        </w:rPr>
        <w:t>. They were</w:t>
      </w:r>
      <w:r w:rsidRPr="00DB7524">
        <w:rPr>
          <w:sz w:val="20"/>
          <w:szCs w:val="20"/>
        </w:rPr>
        <w:t xml:space="preserve"> pleased to receive the tracts and asked the e</w:t>
      </w:r>
      <w:r>
        <w:rPr>
          <w:sz w:val="20"/>
          <w:szCs w:val="20"/>
        </w:rPr>
        <w:t>vangelism department to use the</w:t>
      </w:r>
      <w:r w:rsidRPr="00DB7524">
        <w:rPr>
          <w:sz w:val="20"/>
          <w:szCs w:val="20"/>
        </w:rPr>
        <w:t xml:space="preserve"> tracts properly in their distribution. Actually that SDA pastor contracted Kennedy to be taking 500 tracts to that SDA church every other month a</w:t>
      </w:r>
      <w:r>
        <w:rPr>
          <w:sz w:val="20"/>
          <w:szCs w:val="20"/>
        </w:rPr>
        <w:t>nd that work has certainly given</w:t>
      </w:r>
      <w:r w:rsidRPr="00DB7524">
        <w:rPr>
          <w:sz w:val="20"/>
          <w:szCs w:val="20"/>
        </w:rPr>
        <w:t xml:space="preserve"> me to be printing those tracts and ship them over to Kennedy who in turn will be taking the tr</w:t>
      </w:r>
      <w:r>
        <w:rPr>
          <w:sz w:val="20"/>
          <w:szCs w:val="20"/>
        </w:rPr>
        <w:t xml:space="preserve">acts to that mainstream church. </w:t>
      </w:r>
      <w:r w:rsidRPr="00DB7524">
        <w:rPr>
          <w:sz w:val="20"/>
          <w:szCs w:val="20"/>
        </w:rPr>
        <w:t>Surprising</w:t>
      </w:r>
      <w:r>
        <w:rPr>
          <w:sz w:val="20"/>
          <w:szCs w:val="20"/>
        </w:rPr>
        <w:t>ly</w:t>
      </w:r>
      <w:r w:rsidRPr="00DB7524">
        <w:rPr>
          <w:sz w:val="20"/>
          <w:szCs w:val="20"/>
        </w:rPr>
        <w:t xml:space="preserve"> enough, Kennedy has informed me that</w:t>
      </w:r>
      <w:r>
        <w:rPr>
          <w:sz w:val="20"/>
          <w:szCs w:val="20"/>
        </w:rPr>
        <w:t xml:space="preserve"> the</w:t>
      </w:r>
      <w:r w:rsidRPr="00DB7524">
        <w:rPr>
          <w:sz w:val="20"/>
          <w:szCs w:val="20"/>
        </w:rPr>
        <w:t xml:space="preserve"> tract work has remained intact as that church will be waiting for 500 - 1000 tracts next month.  Now there is one elder who does not like the idea of their pastor who was getting the tracts from an offshoot and so he had to inform the headquarters of that country how their local pastor was working with an offshoot. Their HQ sent one man who came to Kapriv where that church was and proved for him how the pastor had asked Kennedy to be bringing the tracts for</w:t>
      </w:r>
      <w:r>
        <w:rPr>
          <w:sz w:val="20"/>
          <w:szCs w:val="20"/>
        </w:rPr>
        <w:t xml:space="preserve"> their church. </w:t>
      </w:r>
      <w:r w:rsidRPr="00DB7524">
        <w:rPr>
          <w:sz w:val="20"/>
          <w:szCs w:val="20"/>
        </w:rPr>
        <w:t>That pastor explained how good the tracts were and that the sources of those tracts were not coming from Catholics but from SDA believer who were wrongly disfellowshipped from the mainstream.  When that report reach</w:t>
      </w:r>
      <w:r>
        <w:rPr>
          <w:sz w:val="20"/>
          <w:szCs w:val="20"/>
        </w:rPr>
        <w:t>ed</w:t>
      </w:r>
      <w:r w:rsidRPr="00DB7524">
        <w:rPr>
          <w:sz w:val="20"/>
          <w:szCs w:val="20"/>
        </w:rPr>
        <w:t xml:space="preserve"> the conference HQ that pastor was dismissed from his duties.  As I type you this report, he would like to work with Kennedy to spread the word of God in Namibia with the materials from T.T which I will have to print and duplicate several series of all your good revealing sermons.  I will </w:t>
      </w:r>
      <w:r>
        <w:rPr>
          <w:sz w:val="20"/>
          <w:szCs w:val="20"/>
        </w:rPr>
        <w:t>be</w:t>
      </w:r>
      <w:r w:rsidRPr="00DB7524">
        <w:rPr>
          <w:sz w:val="20"/>
          <w:szCs w:val="20"/>
        </w:rPr>
        <w:t xml:space="preserve"> working towards that target so that by the mid-April I shall send Kennedy a big parcel t</w:t>
      </w:r>
      <w:r>
        <w:rPr>
          <w:sz w:val="20"/>
          <w:szCs w:val="20"/>
        </w:rPr>
        <w:t xml:space="preserve">here with power pack materials. </w:t>
      </w:r>
      <w:r w:rsidRPr="00DB7524">
        <w:rPr>
          <w:sz w:val="20"/>
          <w:szCs w:val="20"/>
        </w:rPr>
        <w:t>Now back at that mainstream church, the members have been divided because of the laying off of their beloved pastor who has been teaching the truth and standing on what he knows is right.  Some members have decided to leave the church and join their pastor so that they can continue to listen to him.  I understand that pastor is willing to be teaching from the good sermons he will be learning from the DVDs he shall soon receive, in the meantime, he is listening to your sermons from the DVDs I had sent Kennedy sometime back. He is very humbled to begin learning mature truth from your sermons pastor Bill.  He has promised to use the DVDs to learn more truth and teach o</w:t>
      </w:r>
      <w:r>
        <w:rPr>
          <w:sz w:val="20"/>
          <w:szCs w:val="20"/>
        </w:rPr>
        <w:t>thers a balanced truth from you</w:t>
      </w:r>
      <w:r w:rsidRPr="00DB7524">
        <w:rPr>
          <w:sz w:val="20"/>
          <w:szCs w:val="20"/>
        </w:rPr>
        <w:t xml:space="preserve"> </w:t>
      </w:r>
      <w:r w:rsidR="00044997">
        <w:rPr>
          <w:sz w:val="20"/>
          <w:szCs w:val="20"/>
        </w:rPr>
        <w:t>Pastor</w:t>
      </w:r>
      <w:r>
        <w:rPr>
          <w:sz w:val="20"/>
          <w:szCs w:val="20"/>
        </w:rPr>
        <w:t xml:space="preserve"> Bill.</w:t>
      </w:r>
      <w:r w:rsidRPr="00DB7524">
        <w:rPr>
          <w:sz w:val="20"/>
          <w:szCs w:val="20"/>
        </w:rPr>
        <w:t xml:space="preserve"> This pastor has become a helping hand to Kennedy in doing the work the</w:t>
      </w:r>
      <w:r w:rsidR="00044997">
        <w:rPr>
          <w:sz w:val="20"/>
          <w:szCs w:val="20"/>
        </w:rPr>
        <w:t>re. They are all looking</w:t>
      </w:r>
      <w:r w:rsidRPr="00DB7524">
        <w:rPr>
          <w:sz w:val="20"/>
          <w:szCs w:val="20"/>
        </w:rPr>
        <w:t xml:space="preserve"> to you for materials and </w:t>
      </w:r>
      <w:r w:rsidR="00044997" w:rsidRPr="00DB7524">
        <w:rPr>
          <w:sz w:val="20"/>
          <w:szCs w:val="20"/>
        </w:rPr>
        <w:t>DVDs</w:t>
      </w:r>
      <w:r w:rsidRPr="00DB7524">
        <w:rPr>
          <w:sz w:val="20"/>
          <w:szCs w:val="20"/>
        </w:rPr>
        <w:t xml:space="preserve"> and I had assured them that I will be busy to make several series and will send them and I shall be doing like that often times.</w:t>
      </w:r>
      <w:r w:rsidR="00044997">
        <w:rPr>
          <w:sz w:val="20"/>
          <w:szCs w:val="20"/>
        </w:rPr>
        <w:t xml:space="preserve">”  </w:t>
      </w:r>
      <w:r w:rsidR="00044997">
        <w:rPr>
          <w:sz w:val="20"/>
          <w:szCs w:val="20"/>
        </w:rPr>
        <w:lastRenderedPageBreak/>
        <w:t>Praise the Lord!  This pastor is an honest man and is not interested in organizations, denominations; he wants the truth and will defend it!</w:t>
      </w:r>
      <w:bookmarkStart w:id="0" w:name="_GoBack"/>
      <w:bookmarkEnd w:id="0"/>
      <w:r w:rsidR="00044997">
        <w:rPr>
          <w:sz w:val="20"/>
          <w:szCs w:val="20"/>
        </w:rPr>
        <w:t xml:space="preserve"> </w:t>
      </w:r>
    </w:p>
    <w:p w:rsidR="00336F7E" w:rsidRPr="004A0E7E" w:rsidRDefault="00336F7E" w:rsidP="00DB7524">
      <w:r>
        <w:rPr>
          <w:sz w:val="20"/>
          <w:szCs w:val="20"/>
        </w:rPr>
        <w:t xml:space="preserve">     </w:t>
      </w:r>
      <w:r w:rsidR="00AF0F29" w:rsidRPr="004A0E7E">
        <w:t>From Nigeria “Thank you so much for the materials that you sent to us.  The materials were a real eye opener to so many of us.  We just do not hear or read materials like this anymore.  The gift has encouraged us to share the unadulterated truth like our founding fathers of this movement.  What we hear anymore is a mixture of some truth and mostly error.  Thank you for sharing with us a straight message!”</w:t>
      </w:r>
    </w:p>
    <w:p w:rsidR="00AF0F29" w:rsidRPr="004A0E7E" w:rsidRDefault="00AF0F29" w:rsidP="00DB7524">
      <w:r w:rsidRPr="004A0E7E">
        <w:t xml:space="preserve">     From Kenya “Through the great work that has been so enriched by your support, </w:t>
      </w:r>
      <w:r w:rsidR="00C5009E" w:rsidRPr="004A0E7E">
        <w:t>we have just completed a series of meetings in Longisa.  Roughly, 200 people were in attendance including the governor and his wife.  We had 28 baptisms and handed out many Bible Readings for the Home, Ministry of Healing, Bibles, Great Controversy, and many tracts.  The Lord was truly here and blessed!”</w:t>
      </w:r>
    </w:p>
    <w:p w:rsidR="00C5009E" w:rsidRPr="004A0E7E" w:rsidRDefault="00C5009E" w:rsidP="00DB7524">
      <w:r w:rsidRPr="004A0E7E">
        <w:t xml:space="preserve">     From Texas “We have attended several Adventist churches in our area and come away discouraged because the messages we hear are not Adventist!  You could hear them on any given Sunday.  When we get home, we turn on you tube and listen to one of your sermons and we are revived again.  We are very thankful that you continue to allow the Lord to use you to proclaim the old time Adventist messages!  You are always in our prayers </w:t>
      </w:r>
      <w:r w:rsidR="004A0E7E" w:rsidRPr="004A0E7E">
        <w:t>for</w:t>
      </w:r>
      <w:r w:rsidRPr="004A0E7E">
        <w:t xml:space="preserve"> the Lord to continue to overshadow you.”</w:t>
      </w:r>
    </w:p>
    <w:p w:rsidR="009A0D24" w:rsidRPr="004A0E7E" w:rsidRDefault="00C5009E" w:rsidP="00DB7524">
      <w:r w:rsidRPr="004A0E7E">
        <w:t xml:space="preserve">     From </w:t>
      </w:r>
      <w:r w:rsidR="009A0D24" w:rsidRPr="004A0E7E">
        <w:t>Malawi “We just received yet another box of wonderful books, Bibles, tracts, and DVD’s. We have distributed the box of ‘goodies’ to many hungry souls.  They have been deeply touched by the powerful messages contained therein.  They come back to us, clamoring for more literature and understanding.  Whatever you can do to help us, we would so appreciate.”</w:t>
      </w:r>
    </w:p>
    <w:p w:rsidR="00A55119" w:rsidRDefault="009A0D24" w:rsidP="00DB7524">
      <w:r w:rsidRPr="004A0E7E">
        <w:t xml:space="preserve">     From Cameroon </w:t>
      </w:r>
      <w:r w:rsidR="00A55119" w:rsidRPr="004A0E7E">
        <w:t>“You have been sending me literature for several years.  You will never know how you have enriched my life personally.  These books and DVD’s have built and firmed me up spiritually.  These materials have also made it possible for me to engage in the great commission of preaching the three angels messages.  I thank you for allowing the Lord to use you in my life in such a wonderful way.  God bless you.”</w:t>
      </w:r>
    </w:p>
    <w:p w:rsidR="004A0E7E" w:rsidRPr="004A0E7E" w:rsidRDefault="004A0E7E" w:rsidP="00DB7524">
      <w:pPr>
        <w:rPr>
          <w:b/>
          <w:i/>
          <w:u w:val="single"/>
        </w:rPr>
      </w:pPr>
      <w:r>
        <w:t xml:space="preserve">     </w:t>
      </w:r>
      <w:r w:rsidRPr="004A0E7E">
        <w:rPr>
          <w:b/>
          <w:i/>
          <w:u w:val="single"/>
        </w:rPr>
        <w:t>Upcoming Appointments</w:t>
      </w:r>
    </w:p>
    <w:p w:rsidR="004A0E7E" w:rsidRDefault="004A0E7E" w:rsidP="004A0E7E">
      <w:pPr>
        <w:rPr>
          <w:sz w:val="24"/>
          <w:szCs w:val="24"/>
        </w:rPr>
      </w:pPr>
      <w:r>
        <w:t xml:space="preserve">     </w:t>
      </w:r>
      <w:r>
        <w:rPr>
          <w:sz w:val="24"/>
          <w:szCs w:val="24"/>
        </w:rPr>
        <w:t>May 6-8</w:t>
      </w:r>
      <w:r w:rsidRPr="006D0F31">
        <w:rPr>
          <w:sz w:val="24"/>
          <w:szCs w:val="24"/>
        </w:rPr>
        <w:t xml:space="preserve">   Chino Valley, AZ Pete and Mary Sanchez 928-710-5660</w:t>
      </w:r>
    </w:p>
    <w:p w:rsidR="004A0E7E" w:rsidRDefault="004A0E7E" w:rsidP="004A0E7E">
      <w:pPr>
        <w:rPr>
          <w:sz w:val="24"/>
          <w:szCs w:val="24"/>
        </w:rPr>
      </w:pPr>
      <w:r>
        <w:rPr>
          <w:sz w:val="24"/>
          <w:szCs w:val="24"/>
        </w:rPr>
        <w:t xml:space="preserve">     June 1-5 Atlanta, GA Contact Roy and Amy Farr 404-392-8534</w:t>
      </w:r>
    </w:p>
    <w:p w:rsidR="004A0E7E" w:rsidRDefault="004A0E7E" w:rsidP="004A0E7E">
      <w:pPr>
        <w:rPr>
          <w:sz w:val="24"/>
          <w:szCs w:val="24"/>
        </w:rPr>
      </w:pPr>
      <w:r>
        <w:rPr>
          <w:sz w:val="24"/>
          <w:szCs w:val="24"/>
        </w:rPr>
        <w:t xml:space="preserve">    June 17, 18 West Palm Beach</w:t>
      </w:r>
    </w:p>
    <w:p w:rsidR="004A0E7E" w:rsidRDefault="004A0E7E" w:rsidP="004A0E7E">
      <w:pPr>
        <w:rPr>
          <w:sz w:val="24"/>
          <w:szCs w:val="24"/>
        </w:rPr>
      </w:pPr>
      <w:r>
        <w:rPr>
          <w:sz w:val="24"/>
          <w:szCs w:val="24"/>
        </w:rPr>
        <w:t xml:space="preserve">                                             Blessings to you,</w:t>
      </w:r>
    </w:p>
    <w:p w:rsidR="004A0E7E" w:rsidRDefault="004A0E7E" w:rsidP="004A0E7E">
      <w:pPr>
        <w:rPr>
          <w:sz w:val="24"/>
          <w:szCs w:val="24"/>
        </w:rPr>
      </w:pPr>
    </w:p>
    <w:p w:rsidR="004A0E7E" w:rsidRDefault="004A0E7E" w:rsidP="004A0E7E">
      <w:pPr>
        <w:rPr>
          <w:sz w:val="24"/>
          <w:szCs w:val="24"/>
        </w:rPr>
      </w:pPr>
      <w:r>
        <w:rPr>
          <w:sz w:val="24"/>
          <w:szCs w:val="24"/>
        </w:rPr>
        <w:t xml:space="preserve">                                             Pastor Bill</w:t>
      </w:r>
    </w:p>
    <w:p w:rsidR="004A0E7E" w:rsidRDefault="004A0E7E" w:rsidP="004A0E7E">
      <w:pPr>
        <w:rPr>
          <w:sz w:val="24"/>
          <w:szCs w:val="24"/>
        </w:rPr>
      </w:pPr>
    </w:p>
    <w:p w:rsidR="004A0E7E" w:rsidRDefault="004A0E7E" w:rsidP="004A0E7E">
      <w:pPr>
        <w:rPr>
          <w:sz w:val="24"/>
          <w:szCs w:val="24"/>
        </w:rPr>
      </w:pPr>
    </w:p>
    <w:p w:rsidR="004A0E7E" w:rsidRDefault="004A0E7E" w:rsidP="004A0E7E">
      <w:pPr>
        <w:rPr>
          <w:sz w:val="24"/>
          <w:szCs w:val="24"/>
        </w:rPr>
      </w:pPr>
    </w:p>
    <w:p w:rsidR="004A0E7E" w:rsidRPr="004A0E7E" w:rsidRDefault="004A0E7E" w:rsidP="00DB7524"/>
    <w:p w:rsidR="00C5009E" w:rsidRPr="00C34FD2" w:rsidRDefault="00A55119" w:rsidP="00DB7524">
      <w:pPr>
        <w:rPr>
          <w:sz w:val="20"/>
          <w:szCs w:val="20"/>
        </w:rPr>
      </w:pPr>
      <w:r>
        <w:rPr>
          <w:sz w:val="20"/>
          <w:szCs w:val="20"/>
        </w:rPr>
        <w:t xml:space="preserve"> </w:t>
      </w:r>
      <w:r w:rsidR="00C5009E">
        <w:rPr>
          <w:sz w:val="20"/>
          <w:szCs w:val="20"/>
        </w:rPr>
        <w:t xml:space="preserve"> </w:t>
      </w:r>
    </w:p>
    <w:sectPr w:rsidR="00C5009E" w:rsidRPr="00C34FD2" w:rsidSect="00C1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FD2"/>
    <w:rsid w:val="00044997"/>
    <w:rsid w:val="00336F7E"/>
    <w:rsid w:val="004A0E7E"/>
    <w:rsid w:val="0086425D"/>
    <w:rsid w:val="009A0D24"/>
    <w:rsid w:val="00A55119"/>
    <w:rsid w:val="00AF0F29"/>
    <w:rsid w:val="00C14599"/>
    <w:rsid w:val="00C34FD2"/>
    <w:rsid w:val="00C5009E"/>
    <w:rsid w:val="00D2213B"/>
    <w:rsid w:val="00DB7524"/>
    <w:rsid w:val="00DC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Dad</cp:lastModifiedBy>
  <cp:revision>2</cp:revision>
  <dcterms:created xsi:type="dcterms:W3CDTF">2016-04-11T01:33:00Z</dcterms:created>
  <dcterms:modified xsi:type="dcterms:W3CDTF">2016-04-11T01:33:00Z</dcterms:modified>
</cp:coreProperties>
</file>