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5CA" w:rsidRDefault="002555CA" w:rsidP="002555CA">
      <w:pPr>
        <w:pStyle w:val="NoSpacing"/>
        <w:jc w:val="both"/>
        <w:rPr>
          <w:rFonts w:ascii="Century Gothic" w:hAnsi="Century Gothic"/>
          <w:b/>
          <w:sz w:val="24"/>
          <w:szCs w:val="24"/>
        </w:rPr>
      </w:pPr>
      <w:r>
        <w:rPr>
          <w:rFonts w:ascii="Century Gothic" w:hAnsi="Century Gothic"/>
          <w:b/>
          <w:sz w:val="24"/>
          <w:szCs w:val="24"/>
        </w:rPr>
        <w:t>Cleaver of Truth Newsletter for the</w:t>
      </w:r>
    </w:p>
    <w:p w:rsidR="002555CA" w:rsidRDefault="002555CA" w:rsidP="002555CA">
      <w:pPr>
        <w:pStyle w:val="NoSpacing"/>
        <w:jc w:val="both"/>
        <w:rPr>
          <w:rFonts w:ascii="Century Gothic" w:hAnsi="Century Gothic"/>
          <w:b/>
          <w:sz w:val="24"/>
          <w:szCs w:val="24"/>
        </w:rPr>
      </w:pPr>
      <w:r>
        <w:rPr>
          <w:rFonts w:ascii="Century Gothic" w:hAnsi="Century Gothic"/>
          <w:b/>
          <w:sz w:val="24"/>
          <w:szCs w:val="24"/>
        </w:rPr>
        <w:t xml:space="preserve">         Month of July, 2010</w:t>
      </w:r>
    </w:p>
    <w:p w:rsidR="002555CA" w:rsidRDefault="002555CA" w:rsidP="002555CA">
      <w:pPr>
        <w:pStyle w:val="NoSpacing"/>
        <w:jc w:val="both"/>
        <w:rPr>
          <w:rFonts w:ascii="Century Gothic" w:hAnsi="Century Gothic"/>
          <w:b/>
        </w:rPr>
      </w:pPr>
      <w:r>
        <w:rPr>
          <w:rFonts w:ascii="Century Gothic" w:hAnsi="Century Gothic"/>
          <w:b/>
        </w:rPr>
        <w:t xml:space="preserve">                 Rt 1 Box 210</w:t>
      </w:r>
    </w:p>
    <w:p w:rsidR="002555CA" w:rsidRDefault="002555CA" w:rsidP="002555CA">
      <w:pPr>
        <w:pStyle w:val="NoSpacing"/>
        <w:jc w:val="both"/>
        <w:rPr>
          <w:rFonts w:ascii="Century Gothic" w:hAnsi="Century Gothic"/>
          <w:b/>
        </w:rPr>
      </w:pPr>
      <w:r>
        <w:rPr>
          <w:rFonts w:ascii="Century Gothic" w:hAnsi="Century Gothic"/>
          <w:b/>
        </w:rPr>
        <w:t xml:space="preserve">            Fort Gay, WV 25514</w:t>
      </w:r>
    </w:p>
    <w:p w:rsidR="002555CA" w:rsidRDefault="002555CA" w:rsidP="002555CA">
      <w:pPr>
        <w:pStyle w:val="NoSpacing"/>
        <w:jc w:val="both"/>
        <w:rPr>
          <w:rFonts w:ascii="Century Gothic" w:hAnsi="Century Gothic"/>
          <w:b/>
          <w:u w:val="double"/>
        </w:rPr>
      </w:pPr>
      <w:r>
        <w:rPr>
          <w:rFonts w:ascii="Century Gothic" w:hAnsi="Century Gothic"/>
          <w:b/>
        </w:rPr>
        <w:t xml:space="preserve">             Ph. (304) 648-3012</w:t>
      </w:r>
    </w:p>
    <w:p w:rsidR="002555CA" w:rsidRDefault="002555CA" w:rsidP="002555CA">
      <w:pPr>
        <w:pStyle w:val="NoSpacing"/>
        <w:jc w:val="both"/>
        <w:rPr>
          <w:rFonts w:ascii="Century Gothic" w:hAnsi="Century Gothic"/>
          <w:b/>
          <w:u w:val="double"/>
        </w:rPr>
      </w:pPr>
      <w:r>
        <w:rPr>
          <w:rFonts w:ascii="Century Gothic" w:hAnsi="Century Gothic"/>
          <w:b/>
          <w:u w:val="double"/>
        </w:rPr>
        <w:t>____________________________________</w:t>
      </w:r>
    </w:p>
    <w:p w:rsidR="002555CA" w:rsidRDefault="002555CA" w:rsidP="002555CA">
      <w:pPr>
        <w:pStyle w:val="NoSpacing"/>
        <w:jc w:val="both"/>
        <w:rPr>
          <w:rFonts w:ascii="Century Gothic" w:hAnsi="Century Gothic"/>
          <w:b/>
        </w:rPr>
      </w:pPr>
    </w:p>
    <w:p w:rsidR="00DC552C" w:rsidRDefault="002555CA" w:rsidP="002555CA">
      <w:pPr>
        <w:pStyle w:val="NoSpacing"/>
        <w:jc w:val="both"/>
        <w:rPr>
          <w:rFonts w:ascii="Century Gothic" w:hAnsi="Century Gothic"/>
          <w:b/>
        </w:rPr>
      </w:pPr>
      <w:r>
        <w:rPr>
          <w:rFonts w:ascii="Century Gothic" w:hAnsi="Century Gothic"/>
          <w:b/>
        </w:rPr>
        <w:t>Dear Friends and Family,</w:t>
      </w:r>
    </w:p>
    <w:p w:rsidR="004D450D" w:rsidRDefault="004D450D" w:rsidP="002555CA">
      <w:pPr>
        <w:pStyle w:val="NoSpacing"/>
        <w:jc w:val="both"/>
        <w:rPr>
          <w:rFonts w:ascii="Century Gothic" w:hAnsi="Century Gothic"/>
          <w:b/>
        </w:rPr>
      </w:pPr>
    </w:p>
    <w:p w:rsidR="002555CA" w:rsidRDefault="002555CA" w:rsidP="002555CA">
      <w:pPr>
        <w:pStyle w:val="NoSpacing"/>
        <w:jc w:val="both"/>
        <w:rPr>
          <w:rFonts w:ascii="Century Gothic" w:hAnsi="Century Gothic"/>
          <w:b/>
        </w:rPr>
      </w:pPr>
      <w:r>
        <w:rPr>
          <w:rFonts w:ascii="Century Gothic" w:hAnsi="Century Gothic"/>
          <w:b/>
        </w:rPr>
        <w:t>We hope this finds you all doing well.  It is good to be alive!  I thank God for his love and mercy to Rodney and myself this past month.  We were able to accomplish many of the things we needed to do around the place.  Of course you never get everything done!  You</w:t>
      </w:r>
      <w:r w:rsidR="004D391B">
        <w:rPr>
          <w:rFonts w:ascii="Century Gothic" w:hAnsi="Century Gothic"/>
          <w:b/>
        </w:rPr>
        <w:t xml:space="preserve"> just</w:t>
      </w:r>
      <w:r>
        <w:rPr>
          <w:rFonts w:ascii="Century Gothic" w:hAnsi="Century Gothic"/>
          <w:b/>
        </w:rPr>
        <w:t xml:space="preserve"> “keep on keeping on “as long as you can.</w:t>
      </w:r>
    </w:p>
    <w:p w:rsidR="002555CA" w:rsidRDefault="002555CA" w:rsidP="002555CA">
      <w:pPr>
        <w:pStyle w:val="NoSpacing"/>
        <w:jc w:val="both"/>
        <w:rPr>
          <w:rFonts w:ascii="Century Gothic" w:hAnsi="Century Gothic"/>
          <w:b/>
        </w:rPr>
      </w:pPr>
    </w:p>
    <w:p w:rsidR="002555CA" w:rsidRDefault="002555CA" w:rsidP="002555CA">
      <w:pPr>
        <w:pStyle w:val="NoSpacing"/>
        <w:jc w:val="both"/>
        <w:rPr>
          <w:rFonts w:ascii="Century Gothic" w:hAnsi="Century Gothic"/>
          <w:b/>
        </w:rPr>
      </w:pPr>
      <w:r>
        <w:rPr>
          <w:rFonts w:ascii="Century Gothic" w:hAnsi="Century Gothic"/>
          <w:b/>
        </w:rPr>
        <w:t>Our Subject this month is</w:t>
      </w:r>
      <w:r w:rsidR="00C32D7F">
        <w:rPr>
          <w:rFonts w:ascii="Century Gothic" w:hAnsi="Century Gothic"/>
          <w:b/>
        </w:rPr>
        <w:t xml:space="preserve"> HEAVEN</w:t>
      </w:r>
    </w:p>
    <w:p w:rsidR="002555CA" w:rsidRDefault="002555CA" w:rsidP="002555CA">
      <w:pPr>
        <w:pStyle w:val="NoSpacing"/>
        <w:jc w:val="both"/>
        <w:rPr>
          <w:rFonts w:ascii="Century Gothic" w:hAnsi="Century Gothic"/>
          <w:b/>
        </w:rPr>
      </w:pPr>
    </w:p>
    <w:p w:rsidR="004D391B" w:rsidRDefault="00AE3ACC" w:rsidP="002555CA">
      <w:pPr>
        <w:pStyle w:val="NoSpacing"/>
        <w:jc w:val="both"/>
        <w:rPr>
          <w:rFonts w:ascii="Century Gothic" w:hAnsi="Century Gothic"/>
          <w:b/>
          <w:sz w:val="20"/>
          <w:szCs w:val="20"/>
        </w:rPr>
      </w:pPr>
      <w:r>
        <w:rPr>
          <w:rFonts w:ascii="Century Gothic" w:hAnsi="Century Gothic"/>
          <w:b/>
          <w:sz w:val="20"/>
          <w:szCs w:val="20"/>
        </w:rPr>
        <w:t xml:space="preserve">               </w:t>
      </w:r>
      <w:r w:rsidR="004D391B">
        <w:rPr>
          <w:rFonts w:ascii="Century Gothic" w:hAnsi="Century Gothic"/>
          <w:b/>
          <w:sz w:val="20"/>
          <w:szCs w:val="20"/>
        </w:rPr>
        <w:t>THE BIRTH OF A SONG</w:t>
      </w:r>
    </w:p>
    <w:p w:rsidR="004D391B" w:rsidRDefault="004D391B" w:rsidP="002555CA">
      <w:pPr>
        <w:pStyle w:val="NoSpacing"/>
        <w:jc w:val="both"/>
        <w:rPr>
          <w:rFonts w:ascii="Century Gothic" w:hAnsi="Century Gothic"/>
          <w:b/>
          <w:sz w:val="20"/>
          <w:szCs w:val="20"/>
        </w:rPr>
      </w:pPr>
      <w:r>
        <w:rPr>
          <w:rFonts w:ascii="Century Gothic" w:hAnsi="Century Gothic"/>
          <w:b/>
          <w:sz w:val="20"/>
          <w:szCs w:val="20"/>
        </w:rPr>
        <w:t>Back in 1932 I was 32 years old and a fairly new husband.  My wife, Nettie and I were living in a little apartment on Chicago’s Southside.  One hot August afternoon I had to go to St. Louis, where I was to be the soloist at a large revival meeting.  I didn’t want to go.  Nettie was in the last month of pregnancy with our first child.  But a lot of people were expecting me in St. Louis.  I kissed Nettie good-bye, clattered downstairs to our Model A and, in a fresh Lake Michigan breeze, chugged out of Chicago on R</w:t>
      </w:r>
      <w:r w:rsidR="009728D1">
        <w:rPr>
          <w:rFonts w:ascii="Century Gothic" w:hAnsi="Century Gothic"/>
          <w:b/>
          <w:sz w:val="20"/>
          <w:szCs w:val="20"/>
        </w:rPr>
        <w:t xml:space="preserve">oute </w:t>
      </w:r>
      <w:r>
        <w:rPr>
          <w:rFonts w:ascii="Century Gothic" w:hAnsi="Century Gothic"/>
          <w:b/>
          <w:sz w:val="20"/>
          <w:szCs w:val="20"/>
        </w:rPr>
        <w:t>66</w:t>
      </w:r>
      <w:r w:rsidR="009728D1">
        <w:rPr>
          <w:rFonts w:ascii="Century Gothic" w:hAnsi="Century Gothic"/>
          <w:b/>
          <w:sz w:val="20"/>
          <w:szCs w:val="20"/>
        </w:rPr>
        <w:t>. However, outside the city, I discovered that in my anxiety at leaving, I had forgotten my music case.  I wheeled around and headed back.</w:t>
      </w:r>
    </w:p>
    <w:p w:rsidR="009728D1" w:rsidRDefault="009728D1" w:rsidP="002555CA">
      <w:pPr>
        <w:pStyle w:val="NoSpacing"/>
        <w:jc w:val="both"/>
        <w:rPr>
          <w:rFonts w:ascii="Century Gothic" w:hAnsi="Century Gothic"/>
          <w:b/>
          <w:sz w:val="20"/>
          <w:szCs w:val="20"/>
        </w:rPr>
      </w:pPr>
    </w:p>
    <w:p w:rsidR="009728D1" w:rsidRDefault="009728D1" w:rsidP="002555CA">
      <w:pPr>
        <w:pStyle w:val="NoSpacing"/>
        <w:jc w:val="both"/>
        <w:rPr>
          <w:rFonts w:ascii="Century Gothic" w:hAnsi="Century Gothic"/>
          <w:b/>
          <w:sz w:val="20"/>
          <w:szCs w:val="20"/>
        </w:rPr>
      </w:pPr>
      <w:r>
        <w:rPr>
          <w:rFonts w:ascii="Century Gothic" w:hAnsi="Century Gothic"/>
          <w:b/>
          <w:sz w:val="20"/>
          <w:szCs w:val="20"/>
        </w:rPr>
        <w:t>I found Nettie sleeping peacefully, I hesitated by her bed; something was strongly telling me to stay.  But eager to get on my way, and not wanting to disturb Nettie, I shrugged off the feeling and quietly slipped out of the room with my music.</w:t>
      </w:r>
    </w:p>
    <w:p w:rsidR="009728D1" w:rsidRDefault="009728D1" w:rsidP="002555CA">
      <w:pPr>
        <w:pStyle w:val="NoSpacing"/>
        <w:jc w:val="both"/>
        <w:rPr>
          <w:rFonts w:ascii="Century Gothic" w:hAnsi="Century Gothic"/>
          <w:b/>
          <w:sz w:val="20"/>
          <w:szCs w:val="20"/>
        </w:rPr>
      </w:pPr>
    </w:p>
    <w:p w:rsidR="009728D1" w:rsidRDefault="009728D1" w:rsidP="002555CA">
      <w:pPr>
        <w:pStyle w:val="NoSpacing"/>
        <w:jc w:val="both"/>
        <w:rPr>
          <w:rFonts w:ascii="Century Gothic" w:hAnsi="Century Gothic"/>
          <w:b/>
          <w:sz w:val="20"/>
          <w:szCs w:val="20"/>
        </w:rPr>
      </w:pPr>
      <w:r>
        <w:rPr>
          <w:rFonts w:ascii="Century Gothic" w:hAnsi="Century Gothic"/>
          <w:b/>
          <w:sz w:val="20"/>
          <w:szCs w:val="20"/>
        </w:rPr>
        <w:t>The next night, in the steaming St. Louis heat, the crowd c</w:t>
      </w:r>
      <w:r w:rsidR="007D7138">
        <w:rPr>
          <w:rFonts w:ascii="Century Gothic" w:hAnsi="Century Gothic"/>
          <w:b/>
          <w:sz w:val="20"/>
          <w:szCs w:val="20"/>
        </w:rPr>
        <w:t>a</w:t>
      </w:r>
      <w:r>
        <w:rPr>
          <w:rFonts w:ascii="Century Gothic" w:hAnsi="Century Gothic"/>
          <w:b/>
          <w:sz w:val="20"/>
          <w:szCs w:val="20"/>
        </w:rPr>
        <w:t xml:space="preserve">lled on me to sing </w:t>
      </w:r>
      <w:r>
        <w:rPr>
          <w:rFonts w:ascii="Century Gothic" w:hAnsi="Century Gothic"/>
          <w:b/>
          <w:sz w:val="20"/>
          <w:szCs w:val="20"/>
        </w:rPr>
        <w:lastRenderedPageBreak/>
        <w:t>again and again.  When I finally sat down,</w:t>
      </w:r>
      <w:r w:rsidR="007D7138">
        <w:rPr>
          <w:rFonts w:ascii="Century Gothic" w:hAnsi="Century Gothic"/>
          <w:b/>
          <w:sz w:val="20"/>
          <w:szCs w:val="20"/>
        </w:rPr>
        <w:t xml:space="preserve"> a messenger boy ran up with a Western U</w:t>
      </w:r>
      <w:r>
        <w:rPr>
          <w:rFonts w:ascii="Century Gothic" w:hAnsi="Century Gothic"/>
          <w:b/>
          <w:sz w:val="20"/>
          <w:szCs w:val="20"/>
        </w:rPr>
        <w:t>nion telegram.</w:t>
      </w:r>
    </w:p>
    <w:p w:rsidR="009728D1" w:rsidRDefault="009728D1" w:rsidP="002555CA">
      <w:pPr>
        <w:pStyle w:val="NoSpacing"/>
        <w:jc w:val="both"/>
        <w:rPr>
          <w:rFonts w:ascii="Century Gothic" w:hAnsi="Century Gothic"/>
          <w:b/>
          <w:sz w:val="20"/>
          <w:szCs w:val="20"/>
        </w:rPr>
      </w:pPr>
    </w:p>
    <w:p w:rsidR="009728D1" w:rsidRDefault="009728D1" w:rsidP="002555CA">
      <w:pPr>
        <w:pStyle w:val="NoSpacing"/>
        <w:jc w:val="both"/>
        <w:rPr>
          <w:rFonts w:ascii="Century Gothic" w:hAnsi="Century Gothic"/>
          <w:b/>
          <w:sz w:val="20"/>
          <w:szCs w:val="20"/>
        </w:rPr>
      </w:pPr>
      <w:r>
        <w:rPr>
          <w:rFonts w:ascii="Century Gothic" w:hAnsi="Century Gothic"/>
          <w:b/>
          <w:sz w:val="20"/>
          <w:szCs w:val="20"/>
        </w:rPr>
        <w:t>I ripped open the envelope.  Pasted on the yellow sheet were the words:  YOUR WIFE JUST DIED.  People were happily singing and clapping around me, but I could hardly keep from crying out.  I rushed to a phone and called home.  All I could hear on the other end was, “Nettie is dead.”</w:t>
      </w:r>
    </w:p>
    <w:p w:rsidR="009728D1" w:rsidRDefault="009728D1" w:rsidP="002555CA">
      <w:pPr>
        <w:pStyle w:val="NoSpacing"/>
        <w:jc w:val="both"/>
        <w:rPr>
          <w:rFonts w:ascii="Century Gothic" w:hAnsi="Century Gothic"/>
          <w:b/>
          <w:sz w:val="20"/>
          <w:szCs w:val="20"/>
        </w:rPr>
      </w:pPr>
    </w:p>
    <w:p w:rsidR="009728D1" w:rsidRDefault="009728D1" w:rsidP="002555CA">
      <w:pPr>
        <w:pStyle w:val="NoSpacing"/>
        <w:jc w:val="both"/>
        <w:rPr>
          <w:rFonts w:ascii="Century Gothic" w:hAnsi="Century Gothic"/>
          <w:b/>
          <w:sz w:val="20"/>
          <w:szCs w:val="20"/>
        </w:rPr>
      </w:pPr>
      <w:r>
        <w:rPr>
          <w:rFonts w:ascii="Century Gothic" w:hAnsi="Century Gothic"/>
          <w:b/>
          <w:sz w:val="20"/>
          <w:szCs w:val="20"/>
        </w:rPr>
        <w:t>When I got back, I learned that Nettie had given birth to a boy.  I swung between grief and joy.  Yet that night, the baby died.  I buried Nettie and our little boy together, in the same casket.</w:t>
      </w:r>
    </w:p>
    <w:p w:rsidR="009728D1" w:rsidRDefault="009728D1" w:rsidP="002555CA">
      <w:pPr>
        <w:pStyle w:val="NoSpacing"/>
        <w:jc w:val="both"/>
        <w:rPr>
          <w:rFonts w:ascii="Century Gothic" w:hAnsi="Century Gothic"/>
          <w:b/>
          <w:sz w:val="20"/>
          <w:szCs w:val="20"/>
        </w:rPr>
      </w:pPr>
    </w:p>
    <w:p w:rsidR="009728D1" w:rsidRDefault="009728D1" w:rsidP="002555CA">
      <w:pPr>
        <w:pStyle w:val="NoSpacing"/>
        <w:jc w:val="both"/>
        <w:rPr>
          <w:rFonts w:ascii="Century Gothic" w:hAnsi="Century Gothic"/>
          <w:b/>
          <w:sz w:val="20"/>
          <w:szCs w:val="20"/>
        </w:rPr>
      </w:pPr>
      <w:r>
        <w:rPr>
          <w:rFonts w:ascii="Century Gothic" w:hAnsi="Century Gothic"/>
          <w:b/>
          <w:sz w:val="20"/>
          <w:szCs w:val="20"/>
        </w:rPr>
        <w:t>Then I fell apart.  For days I closeted myself.  I felt that God had done me an injustice.  I didn’t want to serve Him any more or write gospel songs.  I just wanted to go back to that jazz world I once knew so well. But then</w:t>
      </w:r>
      <w:r w:rsidR="001B2DF0">
        <w:rPr>
          <w:rFonts w:ascii="Century Gothic" w:hAnsi="Century Gothic"/>
          <w:b/>
          <w:sz w:val="20"/>
          <w:szCs w:val="20"/>
        </w:rPr>
        <w:t>,</w:t>
      </w:r>
      <w:r>
        <w:rPr>
          <w:rFonts w:ascii="Century Gothic" w:hAnsi="Century Gothic"/>
          <w:b/>
          <w:sz w:val="20"/>
          <w:szCs w:val="20"/>
        </w:rPr>
        <w:t xml:space="preserve"> as I hun</w:t>
      </w:r>
      <w:r w:rsidR="00EC18AA">
        <w:rPr>
          <w:rFonts w:ascii="Century Gothic" w:hAnsi="Century Gothic"/>
          <w:b/>
          <w:sz w:val="20"/>
          <w:szCs w:val="20"/>
        </w:rPr>
        <w:t>ched alone in that dark apartment those first sad days, I thought back to the afternoon I went to St. Louis.  Something kept telling me to stay with Nettie.  Was that something God?  Oh, if I had paid more attention to Him that day, I would have stayed and been with Nettie when she died.  From that moment on I vowed to listen more closely to Him.  But still I was lost in grief. Everyone was kind to me, especially a friend, Professor Fry</w:t>
      </w:r>
      <w:r w:rsidR="002E4F59">
        <w:rPr>
          <w:rFonts w:ascii="Century Gothic" w:hAnsi="Century Gothic"/>
          <w:b/>
          <w:sz w:val="20"/>
          <w:szCs w:val="20"/>
        </w:rPr>
        <w:t>e</w:t>
      </w:r>
      <w:r w:rsidR="00EC18AA">
        <w:rPr>
          <w:rFonts w:ascii="Century Gothic" w:hAnsi="Century Gothic"/>
          <w:b/>
          <w:sz w:val="20"/>
          <w:szCs w:val="20"/>
        </w:rPr>
        <w:t>, who seemed to know what I needed.</w:t>
      </w:r>
    </w:p>
    <w:p w:rsidR="00B75D49" w:rsidRDefault="00B75D49" w:rsidP="002555CA">
      <w:pPr>
        <w:pStyle w:val="NoSpacing"/>
        <w:jc w:val="both"/>
        <w:rPr>
          <w:rFonts w:ascii="Century Gothic" w:hAnsi="Century Gothic"/>
          <w:b/>
          <w:sz w:val="20"/>
          <w:szCs w:val="20"/>
        </w:rPr>
      </w:pPr>
    </w:p>
    <w:p w:rsidR="00AE3ACC" w:rsidRDefault="00EC18AA" w:rsidP="002555CA">
      <w:pPr>
        <w:pStyle w:val="NoSpacing"/>
        <w:jc w:val="both"/>
        <w:rPr>
          <w:rFonts w:ascii="Century Gothic" w:hAnsi="Century Gothic"/>
          <w:b/>
          <w:sz w:val="20"/>
          <w:szCs w:val="20"/>
        </w:rPr>
      </w:pPr>
      <w:r>
        <w:rPr>
          <w:rFonts w:ascii="Century Gothic" w:hAnsi="Century Gothic"/>
          <w:b/>
          <w:sz w:val="20"/>
          <w:szCs w:val="20"/>
        </w:rPr>
        <w:t>On the following Saturday evening he took me up to</w:t>
      </w:r>
      <w:r w:rsidR="005F0FE9">
        <w:rPr>
          <w:rFonts w:ascii="Century Gothic" w:hAnsi="Century Gothic"/>
          <w:b/>
          <w:sz w:val="20"/>
          <w:szCs w:val="20"/>
        </w:rPr>
        <w:t xml:space="preserve"> Madam</w:t>
      </w:r>
      <w:r>
        <w:rPr>
          <w:rFonts w:ascii="Century Gothic" w:hAnsi="Century Gothic"/>
          <w:b/>
          <w:sz w:val="20"/>
          <w:szCs w:val="20"/>
        </w:rPr>
        <w:t xml:space="preserve"> Malone’s Poro College, a neighborhood music school.  It was quiet; the late evening sun crept through the curtained windows.  I sat down at the piano, and my hands began to browse over the keys.  Something happened to me then.  I felt at peace, I felt as though I could reach out and touch God.  I found myself pla</w:t>
      </w:r>
      <w:r w:rsidR="001B2DF0">
        <w:rPr>
          <w:rFonts w:ascii="Century Gothic" w:hAnsi="Century Gothic"/>
          <w:b/>
          <w:sz w:val="20"/>
          <w:szCs w:val="20"/>
        </w:rPr>
        <w:t xml:space="preserve">ying a melody, Words came </w:t>
      </w:r>
      <w:r>
        <w:rPr>
          <w:rFonts w:ascii="Century Gothic" w:hAnsi="Century Gothic"/>
          <w:b/>
          <w:sz w:val="20"/>
          <w:szCs w:val="20"/>
        </w:rPr>
        <w:t>into my head--They just seemed to fall into place</w:t>
      </w:r>
      <w:r w:rsidR="00AE3ACC">
        <w:rPr>
          <w:rFonts w:ascii="Century Gothic" w:hAnsi="Century Gothic"/>
          <w:b/>
          <w:sz w:val="20"/>
          <w:szCs w:val="20"/>
        </w:rPr>
        <w:t>:</w:t>
      </w:r>
    </w:p>
    <w:p w:rsidR="00B75D49" w:rsidRDefault="00B75D49" w:rsidP="002555CA">
      <w:pPr>
        <w:pStyle w:val="NoSpacing"/>
        <w:jc w:val="both"/>
        <w:rPr>
          <w:rFonts w:ascii="Century Gothic" w:hAnsi="Century Gothic"/>
          <w:b/>
          <w:sz w:val="20"/>
          <w:szCs w:val="20"/>
        </w:rPr>
      </w:pPr>
    </w:p>
    <w:p w:rsidR="00446434" w:rsidRDefault="00AE3ACC" w:rsidP="002555CA">
      <w:pPr>
        <w:pStyle w:val="NoSpacing"/>
        <w:jc w:val="both"/>
        <w:rPr>
          <w:rFonts w:ascii="Century Gothic" w:hAnsi="Century Gothic"/>
          <w:b/>
          <w:sz w:val="20"/>
          <w:szCs w:val="20"/>
        </w:rPr>
      </w:pPr>
      <w:r>
        <w:rPr>
          <w:rFonts w:ascii="Century Gothic" w:hAnsi="Century Gothic"/>
          <w:b/>
          <w:sz w:val="20"/>
          <w:szCs w:val="20"/>
        </w:rPr>
        <w:t>Precious Lord, take my hand,</w:t>
      </w:r>
    </w:p>
    <w:p w:rsidR="00AE3ACC" w:rsidRDefault="00AE3ACC" w:rsidP="002555CA">
      <w:pPr>
        <w:pStyle w:val="NoSpacing"/>
        <w:jc w:val="both"/>
        <w:rPr>
          <w:rFonts w:ascii="Century Gothic" w:hAnsi="Century Gothic"/>
          <w:b/>
          <w:sz w:val="20"/>
          <w:szCs w:val="20"/>
        </w:rPr>
      </w:pPr>
      <w:r>
        <w:rPr>
          <w:rFonts w:ascii="Century Gothic" w:hAnsi="Century Gothic"/>
          <w:b/>
          <w:sz w:val="20"/>
          <w:szCs w:val="20"/>
        </w:rPr>
        <w:t>Lead me on, let me stand!</w:t>
      </w:r>
    </w:p>
    <w:p w:rsidR="00AE3ACC" w:rsidRDefault="00AE3ACC" w:rsidP="002555CA">
      <w:pPr>
        <w:pStyle w:val="NoSpacing"/>
        <w:jc w:val="both"/>
        <w:rPr>
          <w:rFonts w:ascii="Century Gothic" w:hAnsi="Century Gothic"/>
          <w:b/>
          <w:sz w:val="20"/>
          <w:szCs w:val="20"/>
        </w:rPr>
      </w:pPr>
      <w:r>
        <w:rPr>
          <w:rFonts w:ascii="Century Gothic" w:hAnsi="Century Gothic"/>
          <w:b/>
          <w:sz w:val="20"/>
          <w:szCs w:val="20"/>
        </w:rPr>
        <w:t>I am tired, I am weak, I am worn,</w:t>
      </w:r>
    </w:p>
    <w:p w:rsidR="00AE3ACC" w:rsidRDefault="00AE3ACC" w:rsidP="002555CA">
      <w:pPr>
        <w:pStyle w:val="NoSpacing"/>
        <w:jc w:val="both"/>
        <w:rPr>
          <w:rFonts w:ascii="Century Gothic" w:hAnsi="Century Gothic"/>
          <w:b/>
          <w:sz w:val="20"/>
          <w:szCs w:val="20"/>
        </w:rPr>
      </w:pPr>
      <w:r>
        <w:rPr>
          <w:rFonts w:ascii="Century Gothic" w:hAnsi="Century Gothic"/>
          <w:b/>
          <w:sz w:val="20"/>
          <w:szCs w:val="20"/>
        </w:rPr>
        <w:t>Through the storm, through the night, lead me on To the light,</w:t>
      </w:r>
    </w:p>
    <w:p w:rsidR="00AE3ACC" w:rsidRDefault="00AE3ACC" w:rsidP="002555CA">
      <w:pPr>
        <w:pStyle w:val="NoSpacing"/>
        <w:jc w:val="both"/>
        <w:rPr>
          <w:rFonts w:ascii="Century Gothic" w:hAnsi="Century Gothic"/>
          <w:b/>
          <w:sz w:val="20"/>
          <w:szCs w:val="20"/>
        </w:rPr>
      </w:pPr>
      <w:r>
        <w:rPr>
          <w:rFonts w:ascii="Century Gothic" w:hAnsi="Century Gothic"/>
          <w:b/>
          <w:sz w:val="20"/>
          <w:szCs w:val="20"/>
        </w:rPr>
        <w:t>Take my hand, precious Lord</w:t>
      </w:r>
    </w:p>
    <w:p w:rsidR="00AE3ACC" w:rsidRDefault="00AE3ACC" w:rsidP="002555CA">
      <w:pPr>
        <w:pStyle w:val="NoSpacing"/>
        <w:jc w:val="both"/>
        <w:rPr>
          <w:rFonts w:ascii="Century Gothic" w:hAnsi="Century Gothic"/>
          <w:b/>
          <w:sz w:val="20"/>
          <w:szCs w:val="20"/>
        </w:rPr>
      </w:pPr>
      <w:r>
        <w:rPr>
          <w:rFonts w:ascii="Century Gothic" w:hAnsi="Century Gothic"/>
          <w:b/>
          <w:sz w:val="20"/>
          <w:szCs w:val="20"/>
        </w:rPr>
        <w:t>Lead me home</w:t>
      </w:r>
    </w:p>
    <w:p w:rsidR="00446434" w:rsidRDefault="00446434" w:rsidP="002555CA">
      <w:pPr>
        <w:pStyle w:val="NoSpacing"/>
        <w:jc w:val="both"/>
        <w:rPr>
          <w:rFonts w:ascii="Century Gothic" w:hAnsi="Century Gothic"/>
          <w:b/>
          <w:sz w:val="20"/>
          <w:szCs w:val="20"/>
        </w:rPr>
      </w:pPr>
    </w:p>
    <w:p w:rsidR="00AE3ACC" w:rsidRDefault="00AE3ACC" w:rsidP="002555CA">
      <w:pPr>
        <w:pStyle w:val="NoSpacing"/>
        <w:jc w:val="both"/>
        <w:rPr>
          <w:rFonts w:ascii="Century Gothic" w:hAnsi="Century Gothic"/>
          <w:b/>
          <w:sz w:val="20"/>
          <w:szCs w:val="20"/>
        </w:rPr>
      </w:pPr>
      <w:r>
        <w:rPr>
          <w:rFonts w:ascii="Century Gothic" w:hAnsi="Century Gothic"/>
          <w:b/>
          <w:sz w:val="20"/>
          <w:szCs w:val="20"/>
        </w:rPr>
        <w:t xml:space="preserve">The Lord gave me these words and melody.  He also healed my spirit.  I learned that when we are in our deepest grief, when we feel farthest from God, this is when He is the closest, and when we are most open to His restoring power.  And so I go on living for God willingly and joyfully, until that day comes when He will take me and gently </w:t>
      </w:r>
      <w:r w:rsidR="005F0FE9">
        <w:rPr>
          <w:rFonts w:ascii="Century Gothic" w:hAnsi="Century Gothic"/>
          <w:b/>
          <w:sz w:val="20"/>
          <w:szCs w:val="20"/>
        </w:rPr>
        <w:t xml:space="preserve">lead me home. </w:t>
      </w:r>
      <w:r>
        <w:rPr>
          <w:rFonts w:ascii="Century Gothic" w:hAnsi="Century Gothic"/>
          <w:b/>
          <w:sz w:val="20"/>
          <w:szCs w:val="20"/>
        </w:rPr>
        <w:t xml:space="preserve"> </w:t>
      </w:r>
      <w:r w:rsidR="00236CF2">
        <w:rPr>
          <w:rFonts w:ascii="Century Gothic" w:hAnsi="Century Gothic"/>
          <w:b/>
          <w:sz w:val="20"/>
          <w:szCs w:val="20"/>
        </w:rPr>
        <w:t xml:space="preserve">  </w:t>
      </w:r>
      <w:r>
        <w:rPr>
          <w:rFonts w:ascii="Century Gothic" w:hAnsi="Century Gothic"/>
          <w:b/>
          <w:sz w:val="20"/>
          <w:szCs w:val="20"/>
        </w:rPr>
        <w:t xml:space="preserve"> </w:t>
      </w:r>
      <w:r w:rsidR="00446434">
        <w:rPr>
          <w:rFonts w:ascii="Century Gothic" w:hAnsi="Century Gothic"/>
          <w:b/>
          <w:sz w:val="20"/>
          <w:szCs w:val="20"/>
        </w:rPr>
        <w:t xml:space="preserve">                       </w:t>
      </w:r>
      <w:r>
        <w:rPr>
          <w:rFonts w:ascii="Century Gothic" w:hAnsi="Century Gothic"/>
          <w:b/>
          <w:sz w:val="20"/>
          <w:szCs w:val="20"/>
        </w:rPr>
        <w:t>Tommy</w:t>
      </w:r>
      <w:r w:rsidR="00236CF2">
        <w:rPr>
          <w:rFonts w:ascii="Century Gothic" w:hAnsi="Century Gothic"/>
          <w:b/>
          <w:sz w:val="20"/>
          <w:szCs w:val="20"/>
        </w:rPr>
        <w:t xml:space="preserve"> A,</w:t>
      </w:r>
      <w:r>
        <w:rPr>
          <w:rFonts w:ascii="Century Gothic" w:hAnsi="Century Gothic"/>
          <w:b/>
          <w:sz w:val="20"/>
          <w:szCs w:val="20"/>
        </w:rPr>
        <w:t xml:space="preserve"> Dorsey</w:t>
      </w:r>
    </w:p>
    <w:p w:rsidR="002E4F59" w:rsidRDefault="002E4F59" w:rsidP="002555CA">
      <w:pPr>
        <w:pStyle w:val="NoSpacing"/>
        <w:jc w:val="both"/>
        <w:rPr>
          <w:rFonts w:ascii="Century Gothic" w:hAnsi="Century Gothic"/>
          <w:b/>
          <w:sz w:val="20"/>
          <w:szCs w:val="20"/>
        </w:rPr>
      </w:pPr>
      <w:r>
        <w:rPr>
          <w:rFonts w:ascii="Century Gothic" w:hAnsi="Century Gothic"/>
          <w:b/>
          <w:sz w:val="20"/>
          <w:szCs w:val="20"/>
        </w:rPr>
        <w:t xml:space="preserve"> </w:t>
      </w:r>
    </w:p>
    <w:p w:rsidR="004D450D" w:rsidRDefault="00236CF2" w:rsidP="002555CA">
      <w:pPr>
        <w:pStyle w:val="NoSpacing"/>
        <w:jc w:val="both"/>
        <w:rPr>
          <w:rFonts w:ascii="Century Gothic" w:hAnsi="Century Gothic"/>
          <w:b/>
          <w:sz w:val="20"/>
          <w:szCs w:val="20"/>
        </w:rPr>
      </w:pPr>
      <w:r>
        <w:rPr>
          <w:rFonts w:ascii="Century Gothic" w:hAnsi="Century Gothic"/>
          <w:b/>
          <w:sz w:val="20"/>
          <w:szCs w:val="20"/>
        </w:rPr>
        <w:t xml:space="preserve">Note: </w:t>
      </w:r>
      <w:r w:rsidR="002E4F59">
        <w:rPr>
          <w:rFonts w:ascii="Century Gothic" w:hAnsi="Century Gothic"/>
          <w:b/>
          <w:sz w:val="20"/>
          <w:szCs w:val="20"/>
        </w:rPr>
        <w:t>There were two Tommy Dorsey</w:t>
      </w:r>
      <w:r w:rsidR="00B26269">
        <w:rPr>
          <w:rFonts w:ascii="Century Gothic" w:hAnsi="Century Gothic"/>
          <w:b/>
          <w:sz w:val="20"/>
          <w:szCs w:val="20"/>
        </w:rPr>
        <w:t>s</w:t>
      </w:r>
      <w:r>
        <w:rPr>
          <w:rFonts w:ascii="Century Gothic" w:hAnsi="Century Gothic"/>
          <w:b/>
          <w:sz w:val="20"/>
          <w:szCs w:val="20"/>
        </w:rPr>
        <w:t>.  This Tommy</w:t>
      </w:r>
      <w:r w:rsidR="002E4F59">
        <w:rPr>
          <w:rFonts w:ascii="Century Gothic" w:hAnsi="Century Gothic"/>
          <w:b/>
          <w:sz w:val="20"/>
          <w:szCs w:val="20"/>
        </w:rPr>
        <w:t xml:space="preserve"> Dorsey</w:t>
      </w:r>
      <w:r>
        <w:rPr>
          <w:rFonts w:ascii="Century Gothic" w:hAnsi="Century Gothic"/>
          <w:b/>
          <w:sz w:val="20"/>
          <w:szCs w:val="20"/>
        </w:rPr>
        <w:t xml:space="preserve"> was the African American musician and gospel </w:t>
      </w:r>
      <w:r w:rsidR="00446434">
        <w:rPr>
          <w:rFonts w:ascii="Century Gothic" w:hAnsi="Century Gothic"/>
          <w:b/>
          <w:sz w:val="20"/>
          <w:szCs w:val="20"/>
        </w:rPr>
        <w:t xml:space="preserve"> song</w:t>
      </w:r>
    </w:p>
    <w:p w:rsidR="00B26269" w:rsidRDefault="00236CF2" w:rsidP="002555CA">
      <w:pPr>
        <w:pStyle w:val="NoSpacing"/>
        <w:jc w:val="both"/>
        <w:rPr>
          <w:rFonts w:ascii="Century Gothic" w:hAnsi="Century Gothic"/>
          <w:b/>
          <w:sz w:val="20"/>
          <w:szCs w:val="20"/>
        </w:rPr>
      </w:pPr>
      <w:r>
        <w:rPr>
          <w:rFonts w:ascii="Century Gothic" w:hAnsi="Century Gothic"/>
          <w:b/>
          <w:sz w:val="20"/>
          <w:szCs w:val="20"/>
        </w:rPr>
        <w:t xml:space="preserve">writer. </w:t>
      </w:r>
      <w:r w:rsidR="00446434">
        <w:rPr>
          <w:rFonts w:ascii="Century Gothic" w:hAnsi="Century Gothic"/>
          <w:b/>
          <w:sz w:val="20"/>
          <w:szCs w:val="20"/>
        </w:rPr>
        <w:t xml:space="preserve"> (1899-1993)</w:t>
      </w:r>
    </w:p>
    <w:p w:rsidR="00EF32CB" w:rsidRDefault="00EF32CB" w:rsidP="002555CA">
      <w:pPr>
        <w:pStyle w:val="NoSpacing"/>
        <w:jc w:val="both"/>
        <w:rPr>
          <w:rFonts w:ascii="Century Gothic" w:hAnsi="Century Gothic"/>
          <w:b/>
          <w:sz w:val="20"/>
          <w:szCs w:val="20"/>
        </w:rPr>
      </w:pPr>
    </w:p>
    <w:p w:rsidR="004D450D" w:rsidRDefault="004D450D" w:rsidP="002555CA">
      <w:pPr>
        <w:pStyle w:val="NoSpacing"/>
        <w:jc w:val="both"/>
        <w:rPr>
          <w:rFonts w:ascii="Century Gothic" w:hAnsi="Century Gothic"/>
          <w:b/>
          <w:sz w:val="20"/>
          <w:szCs w:val="20"/>
        </w:rPr>
      </w:pPr>
    </w:p>
    <w:p w:rsidR="004D450D" w:rsidRDefault="004D450D" w:rsidP="004D450D">
      <w:pPr>
        <w:pStyle w:val="NoSpacing"/>
        <w:jc w:val="both"/>
        <w:rPr>
          <w:rFonts w:ascii="Century Gothic" w:hAnsi="Century Gothic"/>
          <w:b/>
        </w:rPr>
      </w:pPr>
      <w:r>
        <w:rPr>
          <w:rFonts w:ascii="Century Gothic" w:hAnsi="Century Gothic"/>
          <w:b/>
        </w:rPr>
        <w:t>The Lord is glad to open the gate to every knocking soul.  It opens very freely; it’s hinges are not rusted. No bolts secure it.   Have faith and enter at this moment through holy courage.  If you knock with a heavy heart, you shall yet sing with joy of spirit.  Never be discouraged.</w:t>
      </w:r>
    </w:p>
    <w:p w:rsidR="004D450D" w:rsidRDefault="004D450D" w:rsidP="004D450D">
      <w:pPr>
        <w:pStyle w:val="NoSpacing"/>
        <w:jc w:val="both"/>
        <w:rPr>
          <w:rFonts w:ascii="Century Gothic" w:hAnsi="Century Gothic"/>
          <w:b/>
          <w:sz w:val="20"/>
          <w:szCs w:val="20"/>
        </w:rPr>
      </w:pPr>
      <w:r>
        <w:rPr>
          <w:rFonts w:ascii="Century Gothic" w:hAnsi="Century Gothic"/>
          <w:b/>
        </w:rPr>
        <w:t xml:space="preserve">                                    </w:t>
      </w:r>
      <w:r>
        <w:rPr>
          <w:rFonts w:ascii="Century Gothic" w:hAnsi="Century Gothic"/>
          <w:b/>
          <w:sz w:val="20"/>
          <w:szCs w:val="20"/>
        </w:rPr>
        <w:t>Charles Spurgeon</w:t>
      </w:r>
    </w:p>
    <w:p w:rsidR="004D450D" w:rsidRDefault="004D450D" w:rsidP="004D450D">
      <w:pPr>
        <w:pStyle w:val="NoSpacing"/>
        <w:jc w:val="both"/>
        <w:rPr>
          <w:rFonts w:ascii="Century Gothic" w:hAnsi="Century Gothic"/>
          <w:b/>
          <w:sz w:val="20"/>
          <w:szCs w:val="20"/>
        </w:rPr>
      </w:pPr>
    </w:p>
    <w:p w:rsidR="00E0148C" w:rsidRDefault="004D450D" w:rsidP="002555CA">
      <w:pPr>
        <w:pStyle w:val="NoSpacing"/>
        <w:jc w:val="both"/>
        <w:rPr>
          <w:rFonts w:ascii="Century Gothic" w:hAnsi="Century Gothic"/>
          <w:b/>
          <w:sz w:val="20"/>
          <w:szCs w:val="20"/>
        </w:rPr>
      </w:pPr>
      <w:r>
        <w:rPr>
          <w:rFonts w:ascii="Century Gothic" w:hAnsi="Century Gothic"/>
          <w:b/>
          <w:sz w:val="20"/>
          <w:szCs w:val="20"/>
        </w:rPr>
        <w:t xml:space="preserve">     </w:t>
      </w:r>
    </w:p>
    <w:p w:rsidR="007D7A0F" w:rsidRDefault="007D7A0F" w:rsidP="007D7A0F">
      <w:pPr>
        <w:pStyle w:val="NoSpacing"/>
        <w:jc w:val="both"/>
        <w:rPr>
          <w:rFonts w:ascii="Century Gothic" w:hAnsi="Century Gothic"/>
          <w:b/>
        </w:rPr>
      </w:pPr>
      <w:r>
        <w:rPr>
          <w:rFonts w:ascii="Century Gothic" w:hAnsi="Century Gothic"/>
          <w:b/>
          <w:sz w:val="20"/>
          <w:szCs w:val="20"/>
        </w:rPr>
        <w:t xml:space="preserve">     </w:t>
      </w:r>
      <w:r>
        <w:rPr>
          <w:rFonts w:ascii="Century Gothic" w:hAnsi="Century Gothic"/>
          <w:b/>
        </w:rPr>
        <w:t xml:space="preserve"> FROM KATIE’S COOKBOOK</w:t>
      </w:r>
    </w:p>
    <w:p w:rsidR="007D7A0F" w:rsidRDefault="007D7A0F" w:rsidP="007D7A0F">
      <w:pPr>
        <w:pStyle w:val="NoSpacing"/>
        <w:jc w:val="both"/>
        <w:rPr>
          <w:rFonts w:ascii="Century Gothic" w:hAnsi="Century Gothic"/>
          <w:b/>
        </w:rPr>
      </w:pPr>
    </w:p>
    <w:p w:rsidR="007D7A0F" w:rsidRDefault="007D7A0F" w:rsidP="007D7A0F">
      <w:pPr>
        <w:pStyle w:val="NoSpacing"/>
        <w:jc w:val="both"/>
        <w:rPr>
          <w:rFonts w:ascii="Century Gothic" w:hAnsi="Century Gothic"/>
          <w:b/>
        </w:rPr>
      </w:pPr>
      <w:r>
        <w:rPr>
          <w:rFonts w:ascii="Century Gothic" w:hAnsi="Century Gothic"/>
          <w:b/>
        </w:rPr>
        <w:t xml:space="preserve">     How about a healthy dessert?</w:t>
      </w:r>
    </w:p>
    <w:p w:rsidR="007D7A0F" w:rsidRDefault="007D7A0F" w:rsidP="007D7A0F">
      <w:pPr>
        <w:pStyle w:val="NoSpacing"/>
        <w:jc w:val="both"/>
        <w:rPr>
          <w:rFonts w:ascii="Century Gothic" w:hAnsi="Century Gothic"/>
          <w:b/>
        </w:rPr>
      </w:pPr>
    </w:p>
    <w:p w:rsidR="007D7A0F" w:rsidRDefault="007D7A0F" w:rsidP="007D7A0F">
      <w:pPr>
        <w:pStyle w:val="NoSpacing"/>
        <w:jc w:val="both"/>
        <w:rPr>
          <w:rFonts w:ascii="Century Gothic" w:hAnsi="Century Gothic"/>
          <w:b/>
        </w:rPr>
      </w:pPr>
      <w:r>
        <w:rPr>
          <w:rFonts w:ascii="Century Gothic" w:hAnsi="Century Gothic"/>
          <w:b/>
        </w:rPr>
        <w:t xml:space="preserve">            Polynesian Fruit Bars</w:t>
      </w:r>
    </w:p>
    <w:p w:rsidR="007D7A0F" w:rsidRDefault="007D7A0F" w:rsidP="007D7A0F">
      <w:pPr>
        <w:pStyle w:val="NoSpacing"/>
        <w:jc w:val="both"/>
        <w:rPr>
          <w:rFonts w:ascii="Century Gothic" w:hAnsi="Century Gothic"/>
          <w:b/>
        </w:rPr>
      </w:pPr>
      <w:r>
        <w:rPr>
          <w:rFonts w:ascii="Century Gothic" w:hAnsi="Century Gothic"/>
          <w:b/>
        </w:rPr>
        <w:t>1 cup oats (blended to make flour)</w:t>
      </w:r>
    </w:p>
    <w:p w:rsidR="007D7A0F" w:rsidRDefault="007D7A0F" w:rsidP="007D7A0F">
      <w:pPr>
        <w:pStyle w:val="NoSpacing"/>
        <w:jc w:val="both"/>
        <w:rPr>
          <w:rFonts w:ascii="Century Gothic" w:hAnsi="Century Gothic"/>
          <w:b/>
        </w:rPr>
      </w:pPr>
      <w:r>
        <w:rPr>
          <w:rFonts w:ascii="Century Gothic" w:hAnsi="Century Gothic"/>
          <w:b/>
        </w:rPr>
        <w:t>3 cups rolled oats</w:t>
      </w:r>
    </w:p>
    <w:p w:rsidR="007D7A0F" w:rsidRDefault="007D7A0F" w:rsidP="007D7A0F">
      <w:pPr>
        <w:pStyle w:val="NoSpacing"/>
        <w:jc w:val="both"/>
        <w:rPr>
          <w:rFonts w:ascii="Century Gothic" w:hAnsi="Century Gothic"/>
          <w:b/>
        </w:rPr>
      </w:pPr>
      <w:r>
        <w:rPr>
          <w:rFonts w:ascii="Century Gothic" w:hAnsi="Century Gothic"/>
          <w:b/>
        </w:rPr>
        <w:t>1 cup unsweetened coconut</w:t>
      </w:r>
    </w:p>
    <w:p w:rsidR="007D7A0F" w:rsidRDefault="007D7A0F" w:rsidP="007D7A0F">
      <w:pPr>
        <w:pStyle w:val="NoSpacing"/>
        <w:jc w:val="both"/>
        <w:rPr>
          <w:rFonts w:ascii="Century Gothic" w:hAnsi="Century Gothic"/>
          <w:b/>
        </w:rPr>
      </w:pPr>
      <w:r>
        <w:rPr>
          <w:rFonts w:ascii="Century Gothic" w:hAnsi="Century Gothic"/>
          <w:b/>
        </w:rPr>
        <w:t>1 cup orange juice</w:t>
      </w:r>
    </w:p>
    <w:p w:rsidR="007D7A0F" w:rsidRDefault="007D7A0F" w:rsidP="007D7A0F">
      <w:pPr>
        <w:pStyle w:val="NoSpacing"/>
        <w:jc w:val="both"/>
        <w:rPr>
          <w:rFonts w:ascii="Century Gothic" w:hAnsi="Century Gothic"/>
          <w:b/>
        </w:rPr>
      </w:pPr>
      <w:r>
        <w:rPr>
          <w:rFonts w:ascii="Century Gothic" w:hAnsi="Century Gothic"/>
          <w:b/>
        </w:rPr>
        <w:t>½ cup chopped nuts</w:t>
      </w:r>
    </w:p>
    <w:p w:rsidR="007D7A0F" w:rsidRDefault="007D7A0F" w:rsidP="007D7A0F">
      <w:pPr>
        <w:pStyle w:val="NoSpacing"/>
        <w:jc w:val="both"/>
        <w:rPr>
          <w:rFonts w:ascii="Century Gothic" w:hAnsi="Century Gothic"/>
          <w:b/>
        </w:rPr>
      </w:pPr>
      <w:r>
        <w:rPr>
          <w:rFonts w:ascii="Century Gothic" w:hAnsi="Century Gothic"/>
          <w:b/>
        </w:rPr>
        <w:t>1 tsp salt</w:t>
      </w:r>
    </w:p>
    <w:p w:rsidR="007D7A0F" w:rsidRDefault="007D7A0F" w:rsidP="007D7A0F">
      <w:pPr>
        <w:pStyle w:val="NoSpacing"/>
        <w:jc w:val="both"/>
        <w:rPr>
          <w:rFonts w:ascii="Century Gothic" w:hAnsi="Century Gothic"/>
          <w:b/>
        </w:rPr>
      </w:pPr>
      <w:r>
        <w:rPr>
          <w:rFonts w:ascii="Century Gothic" w:hAnsi="Century Gothic"/>
          <w:b/>
        </w:rPr>
        <w:t>20 oz. can crushed pineapple</w:t>
      </w:r>
    </w:p>
    <w:p w:rsidR="007D7A0F" w:rsidRDefault="007D7A0F" w:rsidP="007D7A0F">
      <w:pPr>
        <w:pStyle w:val="NoSpacing"/>
        <w:jc w:val="both"/>
        <w:rPr>
          <w:rFonts w:ascii="Century Gothic" w:hAnsi="Century Gothic"/>
          <w:b/>
        </w:rPr>
      </w:pPr>
      <w:r>
        <w:rPr>
          <w:rFonts w:ascii="Century Gothic" w:hAnsi="Century Gothic"/>
          <w:b/>
        </w:rPr>
        <w:t>2 cups chopped dates</w:t>
      </w:r>
    </w:p>
    <w:p w:rsidR="00E0148C" w:rsidRDefault="00E0148C" w:rsidP="002555CA">
      <w:pPr>
        <w:pStyle w:val="NoSpacing"/>
        <w:jc w:val="both"/>
        <w:rPr>
          <w:rFonts w:ascii="Century Gothic" w:hAnsi="Century Gothic"/>
          <w:b/>
          <w:sz w:val="20"/>
          <w:szCs w:val="20"/>
        </w:rPr>
      </w:pPr>
    </w:p>
    <w:p w:rsidR="00B75D49" w:rsidRDefault="00B75D49" w:rsidP="00B75D49">
      <w:pPr>
        <w:pStyle w:val="NoSpacing"/>
        <w:jc w:val="both"/>
        <w:rPr>
          <w:rFonts w:ascii="Century Gothic" w:hAnsi="Century Gothic"/>
          <w:b/>
        </w:rPr>
      </w:pPr>
      <w:r>
        <w:rPr>
          <w:rFonts w:ascii="Century Gothic" w:hAnsi="Century Gothic"/>
          <w:b/>
        </w:rPr>
        <w:t>Drain pineapple and combine with the dates in a saucepan and heat until they are combined.</w:t>
      </w:r>
    </w:p>
    <w:p w:rsidR="00B75D49" w:rsidRDefault="00B75D49" w:rsidP="00B75D49">
      <w:pPr>
        <w:pStyle w:val="NoSpacing"/>
        <w:jc w:val="both"/>
        <w:rPr>
          <w:rFonts w:ascii="Century Gothic" w:hAnsi="Century Gothic"/>
          <w:b/>
        </w:rPr>
      </w:pPr>
    </w:p>
    <w:p w:rsidR="00B75D49" w:rsidRDefault="00B75D49" w:rsidP="00B75D49">
      <w:pPr>
        <w:pStyle w:val="NoSpacing"/>
        <w:jc w:val="both"/>
        <w:rPr>
          <w:rFonts w:ascii="Century Gothic" w:hAnsi="Century Gothic"/>
          <w:b/>
        </w:rPr>
      </w:pPr>
      <w:r>
        <w:rPr>
          <w:rFonts w:ascii="Century Gothic" w:hAnsi="Century Gothic"/>
          <w:b/>
        </w:rPr>
        <w:t>Mix the dry ingredients together, then add the orange juice.  If you need to, add  more juice to hold  mixture together.  Press half of mixture firmly into a 9x12 glass baking dish.  Spread the pineapple/</w:t>
      </w:r>
    </w:p>
    <w:p w:rsidR="00B75D49" w:rsidRDefault="00B75D49" w:rsidP="00B75D49">
      <w:pPr>
        <w:pStyle w:val="NoSpacing"/>
        <w:jc w:val="both"/>
        <w:rPr>
          <w:rFonts w:ascii="Century Gothic" w:hAnsi="Century Gothic"/>
          <w:b/>
        </w:rPr>
      </w:pPr>
      <w:r>
        <w:rPr>
          <w:rFonts w:ascii="Century Gothic" w:hAnsi="Century Gothic"/>
          <w:b/>
        </w:rPr>
        <w:t>Date mixture over oat mixture.  Top with remaining oat mixture and bake at 350 degrees for 30 minutes.</w:t>
      </w:r>
      <w:r w:rsidR="001404C4">
        <w:rPr>
          <w:rFonts w:ascii="Century Gothic" w:hAnsi="Century Gothic"/>
          <w:b/>
        </w:rPr>
        <w:t xml:space="preserve"> </w:t>
      </w:r>
    </w:p>
    <w:p w:rsidR="003D16C5" w:rsidRDefault="003D16C5" w:rsidP="00B75D49">
      <w:pPr>
        <w:pStyle w:val="NoSpacing"/>
        <w:jc w:val="both"/>
        <w:rPr>
          <w:rFonts w:ascii="Century Gothic" w:hAnsi="Century Gothic"/>
          <w:b/>
        </w:rPr>
      </w:pPr>
    </w:p>
    <w:p w:rsidR="000B1415" w:rsidRDefault="000B1415" w:rsidP="00B75D49">
      <w:pPr>
        <w:pStyle w:val="NoSpacing"/>
        <w:jc w:val="both"/>
        <w:rPr>
          <w:rFonts w:ascii="Century Gothic" w:hAnsi="Century Gothic"/>
          <w:b/>
        </w:rPr>
      </w:pPr>
    </w:p>
    <w:p w:rsidR="000B1415" w:rsidRDefault="00FF4E29" w:rsidP="00B75D49">
      <w:pPr>
        <w:pStyle w:val="NoSpacing"/>
        <w:jc w:val="both"/>
        <w:rPr>
          <w:rFonts w:ascii="Century Gothic" w:hAnsi="Century Gothic"/>
          <w:b/>
        </w:rPr>
      </w:pPr>
      <w:r>
        <w:rPr>
          <w:rFonts w:ascii="Century Gothic" w:hAnsi="Century Gothic"/>
          <w:b/>
        </w:rPr>
        <w:t xml:space="preserve">         Omega-3  Cookies</w:t>
      </w:r>
    </w:p>
    <w:p w:rsidR="00FF4E29" w:rsidRDefault="00FF4E29" w:rsidP="00B75D49">
      <w:pPr>
        <w:pStyle w:val="NoSpacing"/>
        <w:jc w:val="both"/>
        <w:rPr>
          <w:rFonts w:ascii="Century Gothic" w:hAnsi="Century Gothic"/>
          <w:b/>
        </w:rPr>
      </w:pPr>
    </w:p>
    <w:p w:rsidR="00FF4E29" w:rsidRDefault="00FF4E29" w:rsidP="00B75D49">
      <w:pPr>
        <w:pStyle w:val="NoSpacing"/>
        <w:jc w:val="both"/>
        <w:rPr>
          <w:rFonts w:ascii="Century Gothic" w:hAnsi="Century Gothic"/>
          <w:b/>
        </w:rPr>
      </w:pPr>
      <w:r>
        <w:rPr>
          <w:rFonts w:ascii="Century Gothic" w:hAnsi="Century Gothic"/>
          <w:b/>
        </w:rPr>
        <w:t>½ cup ground flax seed</w:t>
      </w:r>
    </w:p>
    <w:p w:rsidR="00FF4E29" w:rsidRDefault="00FF4E29" w:rsidP="00B75D49">
      <w:pPr>
        <w:pStyle w:val="NoSpacing"/>
        <w:jc w:val="both"/>
        <w:rPr>
          <w:rFonts w:ascii="Century Gothic" w:hAnsi="Century Gothic"/>
          <w:b/>
        </w:rPr>
      </w:pPr>
      <w:r>
        <w:rPr>
          <w:rFonts w:ascii="Century Gothic" w:hAnsi="Century Gothic"/>
          <w:b/>
        </w:rPr>
        <w:t>1 ½ cups quick oats</w:t>
      </w:r>
    </w:p>
    <w:p w:rsidR="001404C4" w:rsidRDefault="00FF4E29" w:rsidP="00B75D49">
      <w:pPr>
        <w:pStyle w:val="NoSpacing"/>
        <w:jc w:val="both"/>
        <w:rPr>
          <w:rFonts w:ascii="Century Gothic" w:hAnsi="Century Gothic"/>
          <w:b/>
        </w:rPr>
      </w:pPr>
      <w:r>
        <w:rPr>
          <w:rFonts w:ascii="Century Gothic" w:hAnsi="Century Gothic"/>
          <w:b/>
        </w:rPr>
        <w:t>¾ cups oat flour (can blend oats to</w:t>
      </w:r>
    </w:p>
    <w:p w:rsidR="00FF4E29" w:rsidRDefault="001404C4" w:rsidP="00B75D49">
      <w:pPr>
        <w:pStyle w:val="NoSpacing"/>
        <w:jc w:val="both"/>
        <w:rPr>
          <w:rFonts w:ascii="Century Gothic" w:hAnsi="Century Gothic"/>
          <w:b/>
        </w:rPr>
      </w:pPr>
      <w:r>
        <w:rPr>
          <w:rFonts w:ascii="Century Gothic" w:hAnsi="Century Gothic"/>
          <w:b/>
        </w:rPr>
        <w:t xml:space="preserve">                                     To make flour)</w:t>
      </w:r>
      <w:r w:rsidR="00FF4E29">
        <w:rPr>
          <w:rFonts w:ascii="Century Gothic" w:hAnsi="Century Gothic"/>
          <w:b/>
        </w:rPr>
        <w:t xml:space="preserve">    </w:t>
      </w:r>
    </w:p>
    <w:p w:rsidR="00FF4E29" w:rsidRDefault="00FF4E29" w:rsidP="00B75D49">
      <w:pPr>
        <w:pStyle w:val="NoSpacing"/>
        <w:jc w:val="both"/>
        <w:rPr>
          <w:rFonts w:ascii="Century Gothic" w:hAnsi="Century Gothic"/>
          <w:b/>
        </w:rPr>
      </w:pPr>
      <w:r>
        <w:rPr>
          <w:rFonts w:ascii="Century Gothic" w:hAnsi="Century Gothic"/>
          <w:b/>
        </w:rPr>
        <w:t xml:space="preserve">2/3 </w:t>
      </w:r>
      <w:r w:rsidR="001404C4">
        <w:rPr>
          <w:rFonts w:ascii="Century Gothic" w:hAnsi="Century Gothic"/>
          <w:b/>
        </w:rPr>
        <w:t xml:space="preserve">cups unrefined sugar </w:t>
      </w:r>
    </w:p>
    <w:p w:rsidR="00FF4E29" w:rsidRDefault="00FF4E29" w:rsidP="00B75D49">
      <w:pPr>
        <w:pStyle w:val="NoSpacing"/>
        <w:jc w:val="both"/>
        <w:rPr>
          <w:rFonts w:ascii="Century Gothic" w:hAnsi="Century Gothic"/>
          <w:b/>
        </w:rPr>
      </w:pPr>
      <w:r>
        <w:rPr>
          <w:rFonts w:ascii="Century Gothic" w:hAnsi="Century Gothic"/>
          <w:b/>
        </w:rPr>
        <w:t>½ tsp sea salt</w:t>
      </w:r>
    </w:p>
    <w:p w:rsidR="00FF4E29" w:rsidRDefault="00FF4E29" w:rsidP="00B75D49">
      <w:pPr>
        <w:pStyle w:val="NoSpacing"/>
        <w:jc w:val="both"/>
        <w:rPr>
          <w:rFonts w:ascii="Century Gothic" w:hAnsi="Century Gothic"/>
          <w:b/>
        </w:rPr>
      </w:pPr>
      <w:r>
        <w:rPr>
          <w:rFonts w:ascii="Century Gothic" w:hAnsi="Century Gothic"/>
          <w:b/>
        </w:rPr>
        <w:t xml:space="preserve">1 Tbsp baking powder (Rumsford </w:t>
      </w:r>
      <w:r w:rsidR="001404C4">
        <w:rPr>
          <w:rFonts w:ascii="Century Gothic" w:hAnsi="Century Gothic"/>
          <w:b/>
        </w:rPr>
        <w:t xml:space="preserve"> </w:t>
      </w:r>
    </w:p>
    <w:p w:rsidR="001404C4" w:rsidRDefault="001404C4" w:rsidP="00B75D49">
      <w:pPr>
        <w:pStyle w:val="NoSpacing"/>
        <w:jc w:val="both"/>
        <w:rPr>
          <w:rFonts w:ascii="Century Gothic" w:hAnsi="Century Gothic"/>
          <w:b/>
        </w:rPr>
      </w:pPr>
      <w:r>
        <w:rPr>
          <w:rFonts w:ascii="Century Gothic" w:hAnsi="Century Gothic"/>
          <w:b/>
        </w:rPr>
        <w:t xml:space="preserve">                                 Aluminum free)</w:t>
      </w:r>
    </w:p>
    <w:p w:rsidR="001404C4" w:rsidRDefault="00FF4E29" w:rsidP="00B75D49">
      <w:pPr>
        <w:pStyle w:val="NoSpacing"/>
        <w:jc w:val="both"/>
        <w:rPr>
          <w:rFonts w:ascii="Century Gothic" w:hAnsi="Century Gothic"/>
          <w:b/>
        </w:rPr>
      </w:pPr>
      <w:r>
        <w:rPr>
          <w:rFonts w:ascii="Century Gothic" w:hAnsi="Century Gothic"/>
          <w:b/>
        </w:rPr>
        <w:t xml:space="preserve">½ </w:t>
      </w:r>
      <w:r w:rsidR="001404C4">
        <w:rPr>
          <w:rFonts w:ascii="Century Gothic" w:hAnsi="Century Gothic"/>
          <w:b/>
        </w:rPr>
        <w:t>cup chopped walnuts</w:t>
      </w:r>
    </w:p>
    <w:p w:rsidR="001404C4" w:rsidRDefault="001404C4" w:rsidP="00B75D49">
      <w:pPr>
        <w:pStyle w:val="NoSpacing"/>
        <w:jc w:val="both"/>
        <w:rPr>
          <w:rFonts w:ascii="Century Gothic" w:hAnsi="Century Gothic"/>
          <w:b/>
        </w:rPr>
      </w:pPr>
      <w:r>
        <w:rPr>
          <w:rFonts w:ascii="Century Gothic" w:hAnsi="Century Gothic"/>
          <w:b/>
        </w:rPr>
        <w:t>¾ cup soymilk or nut milk of choice</w:t>
      </w:r>
    </w:p>
    <w:p w:rsidR="001404C4" w:rsidRDefault="001404C4" w:rsidP="00B75D49">
      <w:pPr>
        <w:pStyle w:val="NoSpacing"/>
        <w:jc w:val="both"/>
        <w:rPr>
          <w:rFonts w:ascii="Century Gothic" w:hAnsi="Century Gothic"/>
          <w:b/>
        </w:rPr>
      </w:pPr>
      <w:r>
        <w:rPr>
          <w:rFonts w:ascii="Century Gothic" w:hAnsi="Century Gothic"/>
          <w:b/>
        </w:rPr>
        <w:t>½ cup canola oil</w:t>
      </w:r>
    </w:p>
    <w:p w:rsidR="001404C4" w:rsidRDefault="001404C4" w:rsidP="00B75D49">
      <w:pPr>
        <w:pStyle w:val="NoSpacing"/>
        <w:jc w:val="both"/>
        <w:rPr>
          <w:rFonts w:ascii="Century Gothic" w:hAnsi="Century Gothic"/>
          <w:b/>
        </w:rPr>
      </w:pPr>
      <w:r>
        <w:rPr>
          <w:rFonts w:ascii="Century Gothic" w:hAnsi="Century Gothic"/>
          <w:b/>
        </w:rPr>
        <w:t xml:space="preserve">1 tsp vanilla </w:t>
      </w:r>
    </w:p>
    <w:p w:rsidR="003D16C5" w:rsidRDefault="003D16C5" w:rsidP="00B75D49">
      <w:pPr>
        <w:pStyle w:val="NoSpacing"/>
        <w:jc w:val="both"/>
        <w:rPr>
          <w:rFonts w:ascii="Century Gothic" w:hAnsi="Century Gothic"/>
          <w:b/>
        </w:rPr>
      </w:pPr>
    </w:p>
    <w:p w:rsidR="003D16C5" w:rsidRDefault="003D16C5" w:rsidP="00B75D49">
      <w:pPr>
        <w:pStyle w:val="NoSpacing"/>
        <w:jc w:val="both"/>
        <w:rPr>
          <w:rFonts w:ascii="Century Gothic" w:hAnsi="Century Gothic"/>
          <w:b/>
        </w:rPr>
      </w:pPr>
      <w:r>
        <w:rPr>
          <w:rFonts w:ascii="Century Gothic" w:hAnsi="Century Gothic"/>
          <w:b/>
        </w:rPr>
        <w:t>Preheat oven 350 degrees.</w:t>
      </w:r>
    </w:p>
    <w:p w:rsidR="00FF4E29" w:rsidRDefault="001404C4" w:rsidP="00B75D49">
      <w:pPr>
        <w:pStyle w:val="NoSpacing"/>
        <w:jc w:val="both"/>
        <w:rPr>
          <w:rFonts w:ascii="Century Gothic" w:hAnsi="Century Gothic"/>
          <w:b/>
        </w:rPr>
      </w:pPr>
      <w:r>
        <w:rPr>
          <w:rFonts w:ascii="Century Gothic" w:hAnsi="Century Gothic"/>
          <w:b/>
        </w:rPr>
        <w:t>Mix all dry ingredients.</w:t>
      </w:r>
      <w:r w:rsidR="003D16C5">
        <w:rPr>
          <w:rFonts w:ascii="Century Gothic" w:hAnsi="Century Gothic"/>
          <w:b/>
        </w:rPr>
        <w:t xml:space="preserve"> </w:t>
      </w:r>
      <w:r>
        <w:rPr>
          <w:rFonts w:ascii="Century Gothic" w:hAnsi="Century Gothic"/>
          <w:b/>
        </w:rPr>
        <w:t xml:space="preserve"> Add soy milk, oil &amp; vanilla.</w:t>
      </w:r>
      <w:r w:rsidR="003D16C5">
        <w:rPr>
          <w:rFonts w:ascii="Century Gothic" w:hAnsi="Century Gothic"/>
          <w:b/>
        </w:rPr>
        <w:t xml:space="preserve">  Mix thoroughly. </w:t>
      </w:r>
      <w:r>
        <w:rPr>
          <w:rFonts w:ascii="Century Gothic" w:hAnsi="Century Gothic"/>
          <w:b/>
        </w:rPr>
        <w:t xml:space="preserve"> Drop</w:t>
      </w:r>
      <w:r w:rsidR="003D16C5">
        <w:rPr>
          <w:rFonts w:ascii="Century Gothic" w:hAnsi="Century Gothic"/>
          <w:b/>
        </w:rPr>
        <w:t xml:space="preserve"> by one-Tablespoon portions</w:t>
      </w:r>
      <w:r>
        <w:rPr>
          <w:rFonts w:ascii="Century Gothic" w:hAnsi="Century Gothic"/>
          <w:b/>
        </w:rPr>
        <w:t xml:space="preserve"> on oil sprayed cookie sheet.  Bake</w:t>
      </w:r>
      <w:r w:rsidR="003D16C5">
        <w:rPr>
          <w:rFonts w:ascii="Century Gothic" w:hAnsi="Century Gothic"/>
          <w:b/>
        </w:rPr>
        <w:t xml:space="preserve"> for</w:t>
      </w:r>
      <w:r>
        <w:rPr>
          <w:rFonts w:ascii="Century Gothic" w:hAnsi="Century Gothic"/>
          <w:b/>
        </w:rPr>
        <w:t xml:space="preserve"> 25 mi</w:t>
      </w:r>
      <w:r w:rsidR="003D16C5">
        <w:rPr>
          <w:rFonts w:ascii="Century Gothic" w:hAnsi="Century Gothic"/>
          <w:b/>
        </w:rPr>
        <w:t>nutes.</w:t>
      </w:r>
    </w:p>
    <w:p w:rsidR="003D16C5" w:rsidRDefault="00366F8B" w:rsidP="00B75D49">
      <w:pPr>
        <w:pStyle w:val="NoSpacing"/>
        <w:jc w:val="both"/>
        <w:rPr>
          <w:rFonts w:ascii="Century Gothic" w:hAnsi="Century Gothic"/>
          <w:b/>
        </w:rPr>
      </w:pPr>
      <w:r>
        <w:rPr>
          <w:rFonts w:ascii="Century Gothic" w:hAnsi="Century Gothic"/>
          <w:b/>
        </w:rPr>
        <w:t xml:space="preserve">                      Makes 3 dozen cookies</w:t>
      </w:r>
    </w:p>
    <w:p w:rsidR="00FF4E29" w:rsidRDefault="00FF4E29" w:rsidP="00B75D49">
      <w:pPr>
        <w:pStyle w:val="NoSpacing"/>
        <w:jc w:val="both"/>
        <w:rPr>
          <w:rFonts w:ascii="Century Gothic" w:hAnsi="Century Gothic"/>
          <w:b/>
        </w:rPr>
      </w:pPr>
    </w:p>
    <w:p w:rsidR="00B75D49" w:rsidRDefault="00B75D49" w:rsidP="00B75D49">
      <w:pPr>
        <w:pStyle w:val="NoSpacing"/>
        <w:jc w:val="both"/>
        <w:rPr>
          <w:rFonts w:ascii="Century Gothic" w:hAnsi="Century Gothic"/>
          <w:b/>
        </w:rPr>
      </w:pPr>
    </w:p>
    <w:p w:rsidR="00B75D49" w:rsidRDefault="00B75D49" w:rsidP="00B75D49">
      <w:pPr>
        <w:pStyle w:val="NoSpacing"/>
        <w:jc w:val="both"/>
        <w:rPr>
          <w:rFonts w:ascii="Century Gothic" w:hAnsi="Century Gothic"/>
          <w:b/>
        </w:rPr>
      </w:pPr>
      <w:r>
        <w:rPr>
          <w:rFonts w:ascii="Century Gothic" w:hAnsi="Century Gothic"/>
          <w:b/>
        </w:rPr>
        <w:t>Stay well!  See you next month.</w:t>
      </w:r>
    </w:p>
    <w:p w:rsidR="00B75D49" w:rsidRDefault="00B75D49" w:rsidP="00B75D49">
      <w:pPr>
        <w:pStyle w:val="NoSpacing"/>
        <w:jc w:val="both"/>
        <w:rPr>
          <w:rFonts w:ascii="Century Gothic" w:hAnsi="Century Gothic"/>
          <w:b/>
        </w:rPr>
      </w:pPr>
    </w:p>
    <w:p w:rsidR="00B75D49" w:rsidRDefault="00B75D49" w:rsidP="00B75D49">
      <w:pPr>
        <w:pStyle w:val="NoSpacing"/>
        <w:jc w:val="both"/>
        <w:rPr>
          <w:rFonts w:ascii="Century Gothic" w:hAnsi="Century Gothic"/>
          <w:b/>
        </w:rPr>
      </w:pPr>
      <w:r>
        <w:rPr>
          <w:rFonts w:ascii="Century Gothic" w:hAnsi="Century Gothic"/>
          <w:b/>
        </w:rPr>
        <w:t>Remember God loves you and so do we!</w:t>
      </w:r>
    </w:p>
    <w:p w:rsidR="007D74E4" w:rsidRDefault="007D74E4" w:rsidP="00B75D49">
      <w:pPr>
        <w:pStyle w:val="NoSpacing"/>
        <w:jc w:val="both"/>
        <w:rPr>
          <w:rFonts w:ascii="Century Gothic" w:hAnsi="Century Gothic"/>
          <w:b/>
        </w:rPr>
      </w:pPr>
    </w:p>
    <w:p w:rsidR="003D16C5" w:rsidRDefault="003D16C5" w:rsidP="00B75D49">
      <w:pPr>
        <w:pStyle w:val="NoSpacing"/>
        <w:jc w:val="both"/>
        <w:rPr>
          <w:rFonts w:ascii="Century Gothic" w:hAnsi="Century Gothic"/>
          <w:b/>
        </w:rPr>
      </w:pPr>
    </w:p>
    <w:p w:rsidR="00B75D49" w:rsidRDefault="00B75D49" w:rsidP="00B75D49">
      <w:pPr>
        <w:pStyle w:val="NoSpacing"/>
        <w:jc w:val="both"/>
        <w:rPr>
          <w:rFonts w:ascii="Century Gothic" w:hAnsi="Century Gothic"/>
          <w:b/>
        </w:rPr>
      </w:pPr>
      <w:r>
        <w:rPr>
          <w:rFonts w:ascii="Century Gothic" w:hAnsi="Century Gothic"/>
          <w:b/>
        </w:rPr>
        <w:t>Katie and Rodney Armstrong</w:t>
      </w:r>
    </w:p>
    <w:p w:rsidR="00366F8B" w:rsidRDefault="00366F8B" w:rsidP="002555CA">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26269" w:rsidRDefault="00366F8B" w:rsidP="002555CA">
      <w:pPr>
        <w:pStyle w:val="NoSpacing"/>
        <w:jc w:val="both"/>
        <w:rPr>
          <w:rFonts w:ascii="Century Gothic" w:hAnsi="Century Gothic"/>
          <w:b/>
        </w:rPr>
      </w:pPr>
      <w:r>
        <w:rPr>
          <w:rFonts w:ascii="Times New Roman" w:eastAsia="Times New Roman" w:hAnsi="Times New Roman" w:cs="Times New Roman"/>
          <w:sz w:val="24"/>
          <w:szCs w:val="24"/>
        </w:rPr>
        <w:lastRenderedPageBreak/>
        <w:t xml:space="preserve">             </w:t>
      </w:r>
      <w:r w:rsidR="00A7197A">
        <w:rPr>
          <w:rFonts w:ascii="Century Gothic" w:hAnsi="Century Gothic"/>
          <w:b/>
        </w:rPr>
        <w:t xml:space="preserve"> </w:t>
      </w:r>
      <w:r w:rsidR="007C2420">
        <w:rPr>
          <w:rFonts w:ascii="Century Gothic" w:hAnsi="Century Gothic"/>
          <w:b/>
        </w:rPr>
        <w:t>HEALTH NUGGET</w:t>
      </w:r>
    </w:p>
    <w:p w:rsidR="00366F8B" w:rsidRDefault="00366F8B" w:rsidP="002555CA">
      <w:pPr>
        <w:pStyle w:val="NoSpacing"/>
        <w:jc w:val="both"/>
        <w:rPr>
          <w:rFonts w:ascii="Century Gothic" w:hAnsi="Century Gothic"/>
          <w:b/>
        </w:rPr>
      </w:pPr>
    </w:p>
    <w:p w:rsidR="00032515" w:rsidRDefault="007C2420" w:rsidP="002555CA">
      <w:pPr>
        <w:pStyle w:val="NoSpacing"/>
        <w:jc w:val="both"/>
        <w:rPr>
          <w:rFonts w:ascii="Century Gothic" w:hAnsi="Century Gothic"/>
          <w:b/>
          <w:sz w:val="20"/>
          <w:szCs w:val="20"/>
        </w:rPr>
      </w:pPr>
      <w:r w:rsidRPr="00E953B0">
        <w:rPr>
          <w:rFonts w:ascii="Century Gothic" w:hAnsi="Century Gothic"/>
          <w:b/>
          <w:sz w:val="20"/>
          <w:szCs w:val="20"/>
        </w:rPr>
        <w:t>In the next few issues we’ll be looking at common vegetables and how they can be used for healing of the body as well as good nutrition:</w:t>
      </w:r>
      <w:r w:rsidR="00FE6AB0">
        <w:rPr>
          <w:rFonts w:ascii="Century Gothic" w:hAnsi="Century Gothic"/>
          <w:b/>
          <w:sz w:val="20"/>
          <w:szCs w:val="20"/>
        </w:rPr>
        <w:t xml:space="preserve"> </w:t>
      </w:r>
    </w:p>
    <w:p w:rsidR="007C2420" w:rsidRPr="00E953B0" w:rsidRDefault="00FE6AB0" w:rsidP="002555CA">
      <w:pPr>
        <w:pStyle w:val="NoSpacing"/>
        <w:jc w:val="both"/>
        <w:rPr>
          <w:rFonts w:ascii="Century Gothic" w:hAnsi="Century Gothic"/>
          <w:b/>
          <w:sz w:val="20"/>
          <w:szCs w:val="20"/>
        </w:rPr>
      </w:pPr>
      <w:r>
        <w:rPr>
          <w:rFonts w:ascii="Century Gothic" w:hAnsi="Century Gothic"/>
          <w:b/>
          <w:sz w:val="20"/>
          <w:szCs w:val="20"/>
        </w:rPr>
        <w:t xml:space="preserve"> </w:t>
      </w:r>
    </w:p>
    <w:p w:rsidR="007C2420" w:rsidRPr="00E953B0" w:rsidRDefault="007C2420" w:rsidP="002555CA">
      <w:pPr>
        <w:pStyle w:val="NoSpacing"/>
        <w:jc w:val="both"/>
        <w:rPr>
          <w:rFonts w:ascii="Century Gothic" w:hAnsi="Century Gothic"/>
          <w:b/>
          <w:sz w:val="20"/>
          <w:szCs w:val="20"/>
        </w:rPr>
      </w:pPr>
    </w:p>
    <w:p w:rsidR="00032515" w:rsidRDefault="00794674" w:rsidP="005D094A">
      <w:pPr>
        <w:jc w:val="both"/>
        <w:rPr>
          <w:b/>
          <w:sz w:val="28"/>
          <w:szCs w:val="28"/>
        </w:rPr>
      </w:pPr>
      <w:r w:rsidRPr="005D094A">
        <w:rPr>
          <w:b/>
          <w:sz w:val="28"/>
          <w:szCs w:val="28"/>
        </w:rPr>
        <w:t>Cabbage</w:t>
      </w:r>
    </w:p>
    <w:p w:rsidR="00032515" w:rsidRDefault="00032515" w:rsidP="005D094A">
      <w:pPr>
        <w:jc w:val="both"/>
        <w:rPr>
          <w:b/>
          <w:sz w:val="28"/>
          <w:szCs w:val="28"/>
        </w:rPr>
      </w:pPr>
    </w:p>
    <w:p w:rsidR="008A43BC" w:rsidRPr="00032515" w:rsidRDefault="00794674" w:rsidP="00032515">
      <w:pPr>
        <w:pStyle w:val="NoSpacing"/>
        <w:rPr>
          <w:b/>
        </w:rPr>
      </w:pPr>
      <w:r w:rsidRPr="00032515">
        <w:rPr>
          <w:b/>
        </w:rPr>
        <w:t xml:space="preserve"> </w:t>
      </w:r>
      <w:r w:rsidR="00032515">
        <w:rPr>
          <w:b/>
        </w:rPr>
        <w:t xml:space="preserve">Cabbage </w:t>
      </w:r>
      <w:r w:rsidRPr="00032515">
        <w:rPr>
          <w:b/>
        </w:rPr>
        <w:t>is a life-long gua</w:t>
      </w:r>
      <w:r w:rsidR="005D094A" w:rsidRPr="00032515">
        <w:rPr>
          <w:b/>
        </w:rPr>
        <w:t xml:space="preserve">rdian of health and a healer of wounds. Cabbage </w:t>
      </w:r>
      <w:r w:rsidR="008A43BC" w:rsidRPr="00032515">
        <w:rPr>
          <w:b/>
        </w:rPr>
        <w:t>belongs to the all important family of</w:t>
      </w:r>
      <w:r w:rsidRPr="00032515">
        <w:rPr>
          <w:b/>
        </w:rPr>
        <w:t xml:space="preserve"> cruciferous vegetables. </w:t>
      </w:r>
      <w:r w:rsidR="008A43BC" w:rsidRPr="00032515">
        <w:rPr>
          <w:b/>
        </w:rPr>
        <w:t xml:space="preserve"> </w:t>
      </w:r>
      <w:r w:rsidR="005D094A" w:rsidRPr="00032515">
        <w:rPr>
          <w:b/>
        </w:rPr>
        <w:t xml:space="preserve"> </w:t>
      </w:r>
    </w:p>
    <w:p w:rsidR="005D094A" w:rsidRDefault="00FE65DA" w:rsidP="005D094A">
      <w:pPr>
        <w:pStyle w:val="NormalWeb"/>
        <w:jc w:val="both"/>
        <w:rPr>
          <w:b/>
        </w:rPr>
      </w:pPr>
      <w:r w:rsidRPr="00E953B0">
        <w:rPr>
          <w:b/>
        </w:rPr>
        <w:t>Cabbage is rich in the following nutrients:</w:t>
      </w:r>
    </w:p>
    <w:p w:rsidR="00FE65DA" w:rsidRPr="00E953B0" w:rsidRDefault="00FE65DA" w:rsidP="005D094A">
      <w:pPr>
        <w:pStyle w:val="NormalWeb"/>
        <w:jc w:val="both"/>
        <w:rPr>
          <w:b/>
        </w:rPr>
      </w:pPr>
      <w:r w:rsidRPr="00E953B0">
        <w:rPr>
          <w:b/>
        </w:rPr>
        <w:t>Vitamin A: responsible for the protection of your skin and eyes.</w:t>
      </w:r>
    </w:p>
    <w:p w:rsidR="00FE65DA" w:rsidRPr="00E953B0" w:rsidRDefault="00FE65DA" w:rsidP="005D094A">
      <w:pPr>
        <w:pStyle w:val="NormalWeb"/>
        <w:jc w:val="both"/>
        <w:rPr>
          <w:b/>
        </w:rPr>
      </w:pPr>
      <w:r w:rsidRPr="00E953B0">
        <w:rPr>
          <w:b/>
        </w:rPr>
        <w:t>Vitamin C: an all important anti-oxidant and helps the mitochondria to burn fat.</w:t>
      </w:r>
    </w:p>
    <w:p w:rsidR="001F54AA" w:rsidRPr="00E953B0" w:rsidRDefault="00FE65DA" w:rsidP="005D094A">
      <w:pPr>
        <w:pStyle w:val="NormalWeb"/>
        <w:jc w:val="both"/>
        <w:rPr>
          <w:b/>
        </w:rPr>
      </w:pPr>
      <w:r w:rsidRPr="00E953B0">
        <w:rPr>
          <w:b/>
        </w:rPr>
        <w:t xml:space="preserve">Vitamin E: a fat </w:t>
      </w:r>
      <w:r w:rsidR="00910928">
        <w:rPr>
          <w:b/>
        </w:rPr>
        <w:t xml:space="preserve">soluble anti-oxidant which plays </w:t>
      </w:r>
      <w:r w:rsidRPr="00E953B0">
        <w:rPr>
          <w:b/>
        </w:rPr>
        <w:t xml:space="preserve"> a role in skin integrity.</w:t>
      </w:r>
    </w:p>
    <w:p w:rsidR="00794032" w:rsidRPr="00FE6AB0" w:rsidRDefault="00FE65DA" w:rsidP="005D094A">
      <w:pPr>
        <w:pStyle w:val="NoSpacing"/>
        <w:jc w:val="both"/>
        <w:rPr>
          <w:b/>
          <w:sz w:val="24"/>
          <w:szCs w:val="24"/>
        </w:rPr>
      </w:pPr>
      <w:r w:rsidRPr="00FE6AB0">
        <w:rPr>
          <w:b/>
          <w:sz w:val="24"/>
          <w:szCs w:val="24"/>
        </w:rPr>
        <w:t>Vitamin B: helps maintain integrity of</w:t>
      </w:r>
      <w:r w:rsidR="00794032" w:rsidRPr="00FE6AB0">
        <w:rPr>
          <w:b/>
          <w:sz w:val="24"/>
          <w:szCs w:val="24"/>
        </w:rPr>
        <w:t xml:space="preserve"> nerve  endings.</w:t>
      </w:r>
    </w:p>
    <w:p w:rsidR="001F54AA" w:rsidRPr="00FE6AB0" w:rsidRDefault="001F54AA" w:rsidP="00FE65DA">
      <w:pPr>
        <w:pStyle w:val="NoSpacing"/>
        <w:jc w:val="both"/>
        <w:rPr>
          <w:b/>
          <w:sz w:val="24"/>
          <w:szCs w:val="24"/>
        </w:rPr>
      </w:pPr>
    </w:p>
    <w:p w:rsidR="001F54AA" w:rsidRDefault="001F54AA" w:rsidP="00FE65DA">
      <w:pPr>
        <w:pStyle w:val="NoSpacing"/>
        <w:jc w:val="both"/>
        <w:rPr>
          <w:b/>
        </w:rPr>
      </w:pPr>
      <w:r w:rsidRPr="00FE6AB0">
        <w:rPr>
          <w:b/>
          <w:sz w:val="24"/>
          <w:szCs w:val="24"/>
        </w:rPr>
        <w:t>Vitamin U</w:t>
      </w:r>
      <w:r w:rsidR="00FE6AB0">
        <w:rPr>
          <w:b/>
          <w:sz w:val="24"/>
          <w:szCs w:val="24"/>
        </w:rPr>
        <w:t>:</w:t>
      </w:r>
      <w:r w:rsidRPr="00FE6AB0">
        <w:rPr>
          <w:b/>
          <w:sz w:val="24"/>
          <w:szCs w:val="24"/>
        </w:rPr>
        <w:t xml:space="preserve"> </w:t>
      </w:r>
      <w:r w:rsidR="001E4D16" w:rsidRPr="00FE6AB0">
        <w:rPr>
          <w:b/>
          <w:sz w:val="24"/>
          <w:szCs w:val="24"/>
        </w:rPr>
        <w:t xml:space="preserve"> is reputed to play an important role in healing ulcers (found in raw cabbage</w:t>
      </w:r>
      <w:r w:rsidR="001E4D16" w:rsidRPr="00E953B0">
        <w:rPr>
          <w:b/>
        </w:rPr>
        <w:t>)</w:t>
      </w:r>
    </w:p>
    <w:p w:rsidR="00336459" w:rsidRDefault="00336459" w:rsidP="00FE65DA">
      <w:pPr>
        <w:pStyle w:val="NoSpacing"/>
        <w:jc w:val="both"/>
        <w:rPr>
          <w:b/>
        </w:rPr>
      </w:pPr>
    </w:p>
    <w:p w:rsidR="001E4D16" w:rsidRDefault="00032515" w:rsidP="00FE65DA">
      <w:pPr>
        <w:pStyle w:val="NoSpacing"/>
        <w:jc w:val="both"/>
        <w:rPr>
          <w:b/>
        </w:rPr>
      </w:pPr>
      <w:r>
        <w:rPr>
          <w:b/>
        </w:rPr>
        <w:t>C</w:t>
      </w:r>
      <w:r w:rsidR="00336459">
        <w:rPr>
          <w:b/>
        </w:rPr>
        <w:t>abbage is</w:t>
      </w:r>
      <w:r>
        <w:rPr>
          <w:b/>
        </w:rPr>
        <w:t xml:space="preserve"> also a source of </w:t>
      </w:r>
      <w:r w:rsidR="001E4D16" w:rsidRPr="00E953B0">
        <w:rPr>
          <w:b/>
        </w:rPr>
        <w:t>Phosphorus</w:t>
      </w:r>
      <w:r w:rsidR="00EE63CF" w:rsidRPr="00E953B0">
        <w:rPr>
          <w:b/>
        </w:rPr>
        <w:t>, po</w:t>
      </w:r>
      <w:r w:rsidR="00336459">
        <w:rPr>
          <w:b/>
        </w:rPr>
        <w:t>tassium,</w:t>
      </w:r>
      <w:r w:rsidR="00EE63CF" w:rsidRPr="00E953B0">
        <w:rPr>
          <w:b/>
        </w:rPr>
        <w:t xml:space="preserve"> magnesium, zinc, copper,</w:t>
      </w:r>
      <w:r w:rsidR="001E4D16" w:rsidRPr="00E953B0">
        <w:rPr>
          <w:b/>
        </w:rPr>
        <w:t xml:space="preserve"> selenium, iron, niacin, biotin, folic acid, B1, B2, B6, protein.</w:t>
      </w:r>
    </w:p>
    <w:p w:rsidR="000904AE" w:rsidRDefault="000904AE" w:rsidP="00FE65DA">
      <w:pPr>
        <w:pStyle w:val="NoSpacing"/>
        <w:jc w:val="both"/>
        <w:rPr>
          <w:b/>
        </w:rPr>
      </w:pPr>
    </w:p>
    <w:p w:rsidR="000904AE" w:rsidRPr="00E953B0" w:rsidRDefault="000904AE" w:rsidP="00FE65DA">
      <w:pPr>
        <w:pStyle w:val="NoSpacing"/>
        <w:jc w:val="both"/>
        <w:rPr>
          <w:b/>
        </w:rPr>
      </w:pPr>
      <w:r>
        <w:rPr>
          <w:b/>
        </w:rPr>
        <w:t>Cancer researchers at the Mass. Institute of Technology have found that Vitamin C and E and certain chemicals called “indole” found in cabbage, bruss</w:t>
      </w:r>
      <w:r w:rsidR="00032515">
        <w:rPr>
          <w:b/>
        </w:rPr>
        <w:t>el</w:t>
      </w:r>
      <w:r>
        <w:rPr>
          <w:b/>
        </w:rPr>
        <w:t xml:space="preserve"> sprouts and related vegetables in the crucifer family are potent inhibitors of certain carcinogens.  </w:t>
      </w:r>
    </w:p>
    <w:p w:rsidR="00794032" w:rsidRPr="00E953B0" w:rsidRDefault="00794032" w:rsidP="00FE65DA">
      <w:pPr>
        <w:pStyle w:val="NoSpacing"/>
        <w:jc w:val="both"/>
        <w:rPr>
          <w:b/>
        </w:rPr>
      </w:pPr>
    </w:p>
    <w:p w:rsidR="00FE65DA" w:rsidRPr="00E953B0" w:rsidRDefault="005D094A" w:rsidP="00794032">
      <w:pPr>
        <w:pStyle w:val="NoSpacing"/>
        <w:jc w:val="both"/>
        <w:rPr>
          <w:b/>
        </w:rPr>
      </w:pPr>
      <w:r>
        <w:rPr>
          <w:b/>
        </w:rPr>
        <w:t>Cabbage</w:t>
      </w:r>
      <w:r w:rsidR="00FE65DA" w:rsidRPr="00E953B0">
        <w:rPr>
          <w:b/>
        </w:rPr>
        <w:t xml:space="preserve"> plays a role in the inhibit</w:t>
      </w:r>
      <w:r w:rsidR="00EE63CF" w:rsidRPr="00E953B0">
        <w:rPr>
          <w:b/>
        </w:rPr>
        <w:t xml:space="preserve">ion of infections and ulcers. </w:t>
      </w:r>
      <w:r w:rsidR="00FE65DA" w:rsidRPr="00E953B0">
        <w:rPr>
          <w:b/>
        </w:rPr>
        <w:t>Cabbage boosts the immune system's ability to produce more antibodies. Cabbage provides high levels of iron and sulphur, minerals that work in part as cleansing agents for the digestive system.</w:t>
      </w:r>
    </w:p>
    <w:p w:rsidR="001F54AA" w:rsidRPr="00E953B0" w:rsidRDefault="001F54AA" w:rsidP="00794032">
      <w:pPr>
        <w:pStyle w:val="NoSpacing"/>
        <w:jc w:val="both"/>
        <w:rPr>
          <w:b/>
        </w:rPr>
      </w:pPr>
    </w:p>
    <w:p w:rsidR="00794674" w:rsidRPr="00E953B0" w:rsidRDefault="00794674" w:rsidP="00794032">
      <w:pPr>
        <w:pStyle w:val="NoSpacing"/>
        <w:jc w:val="both"/>
        <w:rPr>
          <w:b/>
        </w:rPr>
      </w:pPr>
      <w:r w:rsidRPr="00E953B0">
        <w:rPr>
          <w:b/>
        </w:rPr>
        <w:t>Cabbage is of prime value for relief in rheumatism, arthritis, etc.  It excels all other vegetables in drawing out pain and inflammation whether internal or external.</w:t>
      </w:r>
    </w:p>
    <w:p w:rsidR="00EE63CF" w:rsidRDefault="00EE63CF" w:rsidP="00794032">
      <w:pPr>
        <w:pStyle w:val="NoSpacing"/>
        <w:jc w:val="both"/>
      </w:pPr>
    </w:p>
    <w:p w:rsidR="00EE63CF" w:rsidRPr="00366F8B" w:rsidRDefault="00366F8B" w:rsidP="00794032">
      <w:pPr>
        <w:pStyle w:val="NoSpacing"/>
        <w:jc w:val="both"/>
        <w:rPr>
          <w:b/>
          <w:u w:val="single"/>
        </w:rPr>
      </w:pPr>
      <w:r w:rsidRPr="00366F8B">
        <w:rPr>
          <w:b/>
          <w:u w:val="single"/>
        </w:rPr>
        <w:t>INTERNAL USE</w:t>
      </w:r>
      <w:r w:rsidR="00032515">
        <w:rPr>
          <w:b/>
          <w:u w:val="single"/>
        </w:rPr>
        <w:t xml:space="preserve"> </w:t>
      </w:r>
    </w:p>
    <w:p w:rsidR="00EE63CF" w:rsidRPr="00FE6AB0" w:rsidRDefault="00EE63CF" w:rsidP="00794032">
      <w:pPr>
        <w:pStyle w:val="NoSpacing"/>
        <w:jc w:val="both"/>
        <w:rPr>
          <w:b/>
        </w:rPr>
      </w:pPr>
      <w:r w:rsidRPr="00FE6AB0">
        <w:rPr>
          <w:b/>
        </w:rPr>
        <w:t>Enormously valuable in</w:t>
      </w:r>
      <w:r w:rsidR="005D094A">
        <w:rPr>
          <w:b/>
        </w:rPr>
        <w:t xml:space="preserve"> the</w:t>
      </w:r>
      <w:r w:rsidRPr="00FE6AB0">
        <w:rPr>
          <w:b/>
        </w:rPr>
        <w:t xml:space="preserve"> diet for:</w:t>
      </w:r>
    </w:p>
    <w:p w:rsidR="00EE63CF" w:rsidRPr="00FE6AB0" w:rsidRDefault="00EE63CF" w:rsidP="00794032">
      <w:pPr>
        <w:pStyle w:val="NoSpacing"/>
        <w:jc w:val="both"/>
        <w:rPr>
          <w:b/>
        </w:rPr>
      </w:pPr>
      <w:r w:rsidRPr="00FE6AB0">
        <w:rPr>
          <w:b/>
        </w:rPr>
        <w:tab/>
        <w:t xml:space="preserve">Cirrhosis of liver ( especially that   </w:t>
      </w:r>
    </w:p>
    <w:p w:rsidR="00EE63CF" w:rsidRPr="00FE6AB0" w:rsidRDefault="00EE63CF" w:rsidP="00794032">
      <w:pPr>
        <w:pStyle w:val="NoSpacing"/>
        <w:jc w:val="both"/>
        <w:rPr>
          <w:b/>
        </w:rPr>
      </w:pPr>
      <w:r>
        <w:tab/>
      </w:r>
      <w:r w:rsidR="00032515">
        <w:rPr>
          <w:b/>
        </w:rPr>
        <w:t xml:space="preserve">                </w:t>
      </w:r>
      <w:r w:rsidRPr="00FE6AB0">
        <w:rPr>
          <w:b/>
        </w:rPr>
        <w:t xml:space="preserve">caused </w:t>
      </w:r>
      <w:r w:rsidR="00032515">
        <w:rPr>
          <w:b/>
        </w:rPr>
        <w:t>by  alcohol use.)</w:t>
      </w:r>
    </w:p>
    <w:p w:rsidR="00EE63CF" w:rsidRPr="00FE6AB0" w:rsidRDefault="00EE63CF" w:rsidP="00794032">
      <w:pPr>
        <w:pStyle w:val="NoSpacing"/>
        <w:jc w:val="both"/>
        <w:rPr>
          <w:b/>
        </w:rPr>
      </w:pPr>
      <w:r w:rsidRPr="00FE6AB0">
        <w:rPr>
          <w:b/>
        </w:rPr>
        <w:tab/>
        <w:t>Dysentery</w:t>
      </w:r>
    </w:p>
    <w:p w:rsidR="00EE63CF" w:rsidRPr="00FE6AB0" w:rsidRDefault="00EE63CF" w:rsidP="00794032">
      <w:pPr>
        <w:pStyle w:val="NoSpacing"/>
        <w:jc w:val="both"/>
        <w:rPr>
          <w:b/>
        </w:rPr>
      </w:pPr>
      <w:r w:rsidRPr="00FE6AB0">
        <w:rPr>
          <w:b/>
        </w:rPr>
        <w:tab/>
        <w:t>Intestinal disease</w:t>
      </w:r>
    </w:p>
    <w:p w:rsidR="00EE63CF" w:rsidRPr="00FE6AB0" w:rsidRDefault="00EE63CF" w:rsidP="00794032">
      <w:pPr>
        <w:pStyle w:val="NoSpacing"/>
        <w:jc w:val="both"/>
        <w:rPr>
          <w:b/>
        </w:rPr>
      </w:pPr>
      <w:r w:rsidRPr="00FE6AB0">
        <w:rPr>
          <w:b/>
        </w:rPr>
        <w:tab/>
        <w:t>Anemia</w:t>
      </w:r>
      <w:r w:rsidRPr="00FE6AB0">
        <w:rPr>
          <w:b/>
        </w:rPr>
        <w:tab/>
      </w:r>
    </w:p>
    <w:p w:rsidR="00EE63CF" w:rsidRPr="00FE6AB0" w:rsidRDefault="00EE63CF" w:rsidP="00794032">
      <w:pPr>
        <w:pStyle w:val="NoSpacing"/>
        <w:jc w:val="both"/>
        <w:rPr>
          <w:b/>
        </w:rPr>
      </w:pPr>
      <w:r w:rsidRPr="00FE6AB0">
        <w:rPr>
          <w:b/>
        </w:rPr>
        <w:tab/>
        <w:t>Arthritis</w:t>
      </w:r>
    </w:p>
    <w:p w:rsidR="001F54AA" w:rsidRPr="00FE6AB0" w:rsidRDefault="00EE63CF" w:rsidP="00794032">
      <w:pPr>
        <w:pStyle w:val="NoSpacing"/>
        <w:jc w:val="both"/>
        <w:rPr>
          <w:b/>
        </w:rPr>
      </w:pPr>
      <w:r w:rsidRPr="00FE6AB0">
        <w:rPr>
          <w:b/>
        </w:rPr>
        <w:tab/>
        <w:t>Gout</w:t>
      </w:r>
    </w:p>
    <w:p w:rsidR="00EE63CF" w:rsidRDefault="00EE63CF" w:rsidP="00794032">
      <w:pPr>
        <w:pStyle w:val="NoSpacing"/>
        <w:jc w:val="both"/>
      </w:pPr>
    </w:p>
    <w:p w:rsidR="00EE63CF" w:rsidRPr="00366F8B" w:rsidRDefault="00366F8B" w:rsidP="00794032">
      <w:pPr>
        <w:pStyle w:val="NoSpacing"/>
        <w:jc w:val="both"/>
        <w:rPr>
          <w:b/>
          <w:u w:val="single"/>
        </w:rPr>
      </w:pPr>
      <w:r>
        <w:rPr>
          <w:b/>
          <w:u w:val="single"/>
        </w:rPr>
        <w:t>EXTERNAL USE</w:t>
      </w:r>
    </w:p>
    <w:p w:rsidR="00EE63CF" w:rsidRPr="00FE6AB0" w:rsidRDefault="002D3AEF" w:rsidP="00794032">
      <w:pPr>
        <w:pStyle w:val="NoSpacing"/>
        <w:jc w:val="both"/>
        <w:rPr>
          <w:b/>
        </w:rPr>
      </w:pPr>
      <w:r w:rsidRPr="00FE6AB0">
        <w:rPr>
          <w:b/>
        </w:rPr>
        <w:t>Excellent for pain and inflammation in various applica</w:t>
      </w:r>
      <w:r w:rsidR="005D094A">
        <w:rPr>
          <w:b/>
        </w:rPr>
        <w:t>tions such as:</w:t>
      </w:r>
    </w:p>
    <w:p w:rsidR="002D3AEF" w:rsidRPr="00FE6AB0" w:rsidRDefault="002D3AEF" w:rsidP="00794032">
      <w:pPr>
        <w:pStyle w:val="NoSpacing"/>
        <w:jc w:val="both"/>
        <w:rPr>
          <w:b/>
        </w:rPr>
      </w:pPr>
      <w:r w:rsidRPr="00FE6AB0">
        <w:rPr>
          <w:b/>
        </w:rPr>
        <w:tab/>
        <w:t>Burns</w:t>
      </w:r>
    </w:p>
    <w:p w:rsidR="002D3AEF" w:rsidRPr="00FE6AB0" w:rsidRDefault="002D3AEF" w:rsidP="00794032">
      <w:pPr>
        <w:pStyle w:val="NoSpacing"/>
        <w:jc w:val="both"/>
        <w:rPr>
          <w:b/>
        </w:rPr>
      </w:pPr>
      <w:r w:rsidRPr="00FE6AB0">
        <w:rPr>
          <w:b/>
        </w:rPr>
        <w:tab/>
        <w:t>Insect Bites</w:t>
      </w:r>
    </w:p>
    <w:p w:rsidR="002D3AEF" w:rsidRPr="00FE6AB0" w:rsidRDefault="002D3AEF" w:rsidP="00794032">
      <w:pPr>
        <w:pStyle w:val="NoSpacing"/>
        <w:jc w:val="both"/>
        <w:rPr>
          <w:b/>
        </w:rPr>
      </w:pPr>
      <w:r w:rsidRPr="00FE6AB0">
        <w:rPr>
          <w:b/>
        </w:rPr>
        <w:tab/>
        <w:t>Abscesses</w:t>
      </w:r>
    </w:p>
    <w:p w:rsidR="002D3AEF" w:rsidRPr="00FE6AB0" w:rsidRDefault="002D3AEF" w:rsidP="00794032">
      <w:pPr>
        <w:pStyle w:val="NoSpacing"/>
        <w:jc w:val="both"/>
        <w:rPr>
          <w:b/>
        </w:rPr>
      </w:pPr>
      <w:r w:rsidRPr="00FE6AB0">
        <w:rPr>
          <w:b/>
        </w:rPr>
        <w:tab/>
        <w:t>Boils</w:t>
      </w:r>
    </w:p>
    <w:p w:rsidR="002D3AEF" w:rsidRDefault="002D3AEF" w:rsidP="00794032">
      <w:pPr>
        <w:pStyle w:val="NoSpacing"/>
        <w:jc w:val="both"/>
        <w:rPr>
          <w:b/>
        </w:rPr>
      </w:pPr>
      <w:r>
        <w:rPr>
          <w:b/>
        </w:rPr>
        <w:t xml:space="preserve">PREPARATION:  Dressing of crushed raw </w:t>
      </w:r>
      <w:r w:rsidR="007F425F">
        <w:rPr>
          <w:b/>
        </w:rPr>
        <w:t xml:space="preserve"> </w:t>
      </w:r>
      <w:r>
        <w:rPr>
          <w:b/>
        </w:rPr>
        <w:t>Cabbage leaves, promptly applied –</w:t>
      </w:r>
      <w:r w:rsidR="007F425F">
        <w:rPr>
          <w:b/>
        </w:rPr>
        <w:t xml:space="preserve">    </w:t>
      </w:r>
      <w:r>
        <w:rPr>
          <w:b/>
        </w:rPr>
        <w:t xml:space="preserve">Relieves pain and speeds healing. </w:t>
      </w:r>
    </w:p>
    <w:p w:rsidR="002D3AEF" w:rsidRPr="002D3AEF" w:rsidRDefault="002D3AEF" w:rsidP="00794032">
      <w:pPr>
        <w:pStyle w:val="NoSpacing"/>
        <w:jc w:val="both"/>
      </w:pPr>
      <w:r>
        <w:rPr>
          <w:b/>
        </w:rPr>
        <w:t xml:space="preserve"> </w:t>
      </w:r>
    </w:p>
    <w:p w:rsidR="002D3AEF" w:rsidRDefault="002D3AEF" w:rsidP="00794032">
      <w:pPr>
        <w:pStyle w:val="NoSpacing"/>
        <w:jc w:val="both"/>
        <w:rPr>
          <w:b/>
        </w:rPr>
      </w:pPr>
      <w:r w:rsidRPr="00FE6AB0">
        <w:rPr>
          <w:b/>
        </w:rPr>
        <w:t xml:space="preserve"> Has faculty for drawing out infection and suppuration from the skin for wounds.</w:t>
      </w:r>
    </w:p>
    <w:p w:rsidR="00032515" w:rsidRPr="00FE6AB0" w:rsidRDefault="00032515" w:rsidP="00794032">
      <w:pPr>
        <w:pStyle w:val="NoSpacing"/>
        <w:jc w:val="both"/>
        <w:rPr>
          <w:b/>
        </w:rPr>
      </w:pPr>
    </w:p>
    <w:p w:rsidR="00032515" w:rsidRDefault="007F425F" w:rsidP="00794032">
      <w:pPr>
        <w:pStyle w:val="NoSpacing"/>
        <w:jc w:val="both"/>
        <w:rPr>
          <w:b/>
        </w:rPr>
      </w:pPr>
      <w:r>
        <w:rPr>
          <w:b/>
        </w:rPr>
        <w:t>PREPARATION – WOUNDS</w:t>
      </w:r>
      <w:r w:rsidR="00910928">
        <w:rPr>
          <w:b/>
        </w:rPr>
        <w:t xml:space="preserve">  </w:t>
      </w:r>
    </w:p>
    <w:p w:rsidR="007F425F" w:rsidRDefault="0022425E" w:rsidP="00794032">
      <w:pPr>
        <w:pStyle w:val="NoSpacing"/>
        <w:jc w:val="both"/>
        <w:rPr>
          <w:b/>
        </w:rPr>
      </w:pPr>
      <w:r>
        <w:t xml:space="preserve"> </w:t>
      </w:r>
      <w:r w:rsidR="007F425F" w:rsidRPr="0022425E">
        <w:rPr>
          <w:b/>
        </w:rPr>
        <w:t xml:space="preserve">Wash wound with water that has been boiled, apply dressing </w:t>
      </w:r>
      <w:r w:rsidR="005D094A">
        <w:rPr>
          <w:b/>
        </w:rPr>
        <w:t>of crushed cabbage,</w:t>
      </w:r>
      <w:r w:rsidR="007F425F" w:rsidRPr="0022425E">
        <w:rPr>
          <w:b/>
        </w:rPr>
        <w:t xml:space="preserve"> renew daily until healing is complete</w:t>
      </w:r>
      <w:r>
        <w:rPr>
          <w:b/>
        </w:rPr>
        <w:t>.</w:t>
      </w:r>
    </w:p>
    <w:p w:rsidR="0022425E" w:rsidRPr="00FE6AB0" w:rsidRDefault="0022425E" w:rsidP="00794032">
      <w:pPr>
        <w:pStyle w:val="NoSpacing"/>
        <w:jc w:val="both"/>
        <w:rPr>
          <w:b/>
        </w:rPr>
      </w:pPr>
    </w:p>
    <w:p w:rsidR="0022425E" w:rsidRPr="00FE6AB0" w:rsidRDefault="002946CA" w:rsidP="00794032">
      <w:pPr>
        <w:pStyle w:val="NoSpacing"/>
        <w:jc w:val="both"/>
        <w:rPr>
          <w:b/>
        </w:rPr>
      </w:pPr>
      <w:r>
        <w:rPr>
          <w:b/>
        </w:rPr>
        <w:t>FOR MORE SERIOUS WOUNDS</w:t>
      </w:r>
    </w:p>
    <w:p w:rsidR="00361481" w:rsidRDefault="0022425E" w:rsidP="00794032">
      <w:pPr>
        <w:pStyle w:val="NoSpacing"/>
        <w:jc w:val="both"/>
      </w:pPr>
      <w:r>
        <w:rPr>
          <w:b/>
        </w:rPr>
        <w:t>PREPARATION:  Cabbage leaves should be plun</w:t>
      </w:r>
      <w:r w:rsidR="005D094A">
        <w:rPr>
          <w:b/>
        </w:rPr>
        <w:t>ged in boiling water</w:t>
      </w:r>
      <w:r>
        <w:rPr>
          <w:b/>
        </w:rPr>
        <w:t xml:space="preserve"> or soak in olive oil one hour to soften (This makes it cling better and increases antiseptic effect)</w:t>
      </w:r>
      <w:r>
        <w:t>.</w:t>
      </w:r>
    </w:p>
    <w:p w:rsidR="0022425E" w:rsidRPr="00361481" w:rsidRDefault="005D094A" w:rsidP="00794032">
      <w:pPr>
        <w:pStyle w:val="NoSpacing"/>
        <w:jc w:val="both"/>
      </w:pPr>
      <w:r>
        <w:rPr>
          <w:b/>
        </w:rPr>
        <w:lastRenderedPageBreak/>
        <w:t>Applications respond remarkably</w:t>
      </w:r>
      <w:r w:rsidR="0022425E" w:rsidRPr="00FE6AB0">
        <w:rPr>
          <w:b/>
        </w:rPr>
        <w:t xml:space="preserve"> well for:</w:t>
      </w:r>
    </w:p>
    <w:p w:rsidR="0022425E" w:rsidRPr="00FE6AB0" w:rsidRDefault="0022425E" w:rsidP="00794032">
      <w:pPr>
        <w:pStyle w:val="NoSpacing"/>
        <w:jc w:val="both"/>
        <w:rPr>
          <w:b/>
        </w:rPr>
      </w:pPr>
      <w:r w:rsidRPr="00FE6AB0">
        <w:rPr>
          <w:b/>
        </w:rPr>
        <w:tab/>
        <w:t>Binding up wounds</w:t>
      </w:r>
    </w:p>
    <w:p w:rsidR="0022425E" w:rsidRPr="00FE6AB0" w:rsidRDefault="0022425E" w:rsidP="00794032">
      <w:pPr>
        <w:pStyle w:val="NoSpacing"/>
        <w:jc w:val="both"/>
        <w:rPr>
          <w:b/>
        </w:rPr>
      </w:pPr>
      <w:r w:rsidRPr="00FE6AB0">
        <w:rPr>
          <w:b/>
        </w:rPr>
        <w:tab/>
        <w:t>Varicose veins</w:t>
      </w:r>
    </w:p>
    <w:p w:rsidR="0022425E" w:rsidRPr="00FE6AB0" w:rsidRDefault="0022425E" w:rsidP="00794032">
      <w:pPr>
        <w:pStyle w:val="NoSpacing"/>
        <w:jc w:val="both"/>
        <w:rPr>
          <w:b/>
        </w:rPr>
      </w:pPr>
      <w:r w:rsidRPr="00FE6AB0">
        <w:rPr>
          <w:b/>
        </w:rPr>
        <w:tab/>
        <w:t>Ulcerations</w:t>
      </w:r>
    </w:p>
    <w:p w:rsidR="0022425E" w:rsidRPr="00FE6AB0" w:rsidRDefault="0022425E" w:rsidP="00794032">
      <w:pPr>
        <w:pStyle w:val="NoSpacing"/>
        <w:jc w:val="both"/>
        <w:rPr>
          <w:b/>
        </w:rPr>
      </w:pPr>
      <w:r w:rsidRPr="00FE6AB0">
        <w:rPr>
          <w:b/>
        </w:rPr>
        <w:tab/>
        <w:t>Swelling</w:t>
      </w:r>
    </w:p>
    <w:p w:rsidR="0022425E" w:rsidRPr="00FE6AB0" w:rsidRDefault="0022425E" w:rsidP="00794032">
      <w:pPr>
        <w:pStyle w:val="NoSpacing"/>
        <w:jc w:val="both"/>
        <w:rPr>
          <w:b/>
        </w:rPr>
      </w:pPr>
      <w:r w:rsidRPr="00FE6AB0">
        <w:rPr>
          <w:b/>
        </w:rPr>
        <w:tab/>
        <w:t>Skin Eruptions</w:t>
      </w:r>
    </w:p>
    <w:p w:rsidR="0022425E" w:rsidRDefault="0022425E" w:rsidP="00794032">
      <w:pPr>
        <w:pStyle w:val="NoSpacing"/>
        <w:jc w:val="both"/>
        <w:rPr>
          <w:b/>
        </w:rPr>
      </w:pPr>
      <w:r w:rsidRPr="00FE6AB0">
        <w:rPr>
          <w:b/>
        </w:rPr>
        <w:tab/>
        <w:t>Hemorrhoids</w:t>
      </w:r>
    </w:p>
    <w:p w:rsidR="002946CA" w:rsidRPr="00FE6AB0" w:rsidRDefault="002946CA" w:rsidP="00794032">
      <w:pPr>
        <w:pStyle w:val="NoSpacing"/>
        <w:jc w:val="both"/>
        <w:rPr>
          <w:b/>
        </w:rPr>
      </w:pPr>
    </w:p>
    <w:p w:rsidR="0022425E" w:rsidRDefault="0022425E" w:rsidP="00794032">
      <w:pPr>
        <w:pStyle w:val="NoSpacing"/>
        <w:jc w:val="both"/>
      </w:pPr>
      <w:r>
        <w:rPr>
          <w:b/>
        </w:rPr>
        <w:t>PREPARATION – HOT COMPRESSES</w:t>
      </w:r>
    </w:p>
    <w:p w:rsidR="0022425E" w:rsidRDefault="0022425E" w:rsidP="00794032">
      <w:pPr>
        <w:pStyle w:val="NoSpacing"/>
        <w:jc w:val="both"/>
        <w:rPr>
          <w:b/>
        </w:rPr>
      </w:pPr>
      <w:r>
        <w:rPr>
          <w:b/>
        </w:rPr>
        <w:t>Cabbage well chopped, wrapped in muslin – applied to painful area.  Offers much relief for:</w:t>
      </w:r>
    </w:p>
    <w:p w:rsidR="0022425E" w:rsidRDefault="0022425E" w:rsidP="00794032">
      <w:pPr>
        <w:pStyle w:val="NoSpacing"/>
        <w:jc w:val="both"/>
        <w:rPr>
          <w:b/>
        </w:rPr>
      </w:pPr>
      <w:r>
        <w:rPr>
          <w:b/>
        </w:rPr>
        <w:tab/>
        <w:t>Muscle Aches</w:t>
      </w:r>
    </w:p>
    <w:p w:rsidR="0022425E" w:rsidRDefault="0022425E" w:rsidP="00794032">
      <w:pPr>
        <w:pStyle w:val="NoSpacing"/>
        <w:jc w:val="both"/>
        <w:rPr>
          <w:b/>
        </w:rPr>
      </w:pPr>
      <w:r>
        <w:rPr>
          <w:b/>
        </w:rPr>
        <w:tab/>
        <w:t>Sciatica</w:t>
      </w:r>
    </w:p>
    <w:p w:rsidR="0022425E" w:rsidRDefault="0022425E" w:rsidP="00794032">
      <w:pPr>
        <w:pStyle w:val="NoSpacing"/>
        <w:jc w:val="both"/>
        <w:rPr>
          <w:b/>
        </w:rPr>
      </w:pPr>
      <w:r>
        <w:rPr>
          <w:b/>
        </w:rPr>
        <w:tab/>
        <w:t>Neuralgia</w:t>
      </w:r>
    </w:p>
    <w:p w:rsidR="0022425E" w:rsidRDefault="0022425E" w:rsidP="00794032">
      <w:pPr>
        <w:pStyle w:val="NoSpacing"/>
        <w:jc w:val="both"/>
        <w:rPr>
          <w:b/>
        </w:rPr>
      </w:pPr>
      <w:r>
        <w:rPr>
          <w:b/>
        </w:rPr>
        <w:tab/>
        <w:t>Rheumatism</w:t>
      </w:r>
    </w:p>
    <w:p w:rsidR="0022425E" w:rsidRDefault="0022425E" w:rsidP="00794032">
      <w:pPr>
        <w:pStyle w:val="NoSpacing"/>
        <w:jc w:val="both"/>
        <w:rPr>
          <w:b/>
        </w:rPr>
      </w:pPr>
      <w:r>
        <w:rPr>
          <w:b/>
        </w:rPr>
        <w:tab/>
        <w:t>Arthritis</w:t>
      </w:r>
    </w:p>
    <w:p w:rsidR="0022425E" w:rsidRDefault="0022425E" w:rsidP="00794032">
      <w:pPr>
        <w:pStyle w:val="NoSpacing"/>
        <w:jc w:val="both"/>
        <w:rPr>
          <w:b/>
        </w:rPr>
      </w:pPr>
      <w:r>
        <w:rPr>
          <w:b/>
        </w:rPr>
        <w:tab/>
        <w:t>Pleurisy</w:t>
      </w:r>
    </w:p>
    <w:p w:rsidR="0022425E" w:rsidRDefault="0022425E" w:rsidP="00794032">
      <w:pPr>
        <w:pStyle w:val="NoSpacing"/>
        <w:jc w:val="both"/>
        <w:rPr>
          <w:b/>
        </w:rPr>
      </w:pPr>
      <w:r>
        <w:rPr>
          <w:b/>
        </w:rPr>
        <w:tab/>
        <w:t>Liver Attacks</w:t>
      </w:r>
    </w:p>
    <w:p w:rsidR="002D2383" w:rsidRDefault="002D2383" w:rsidP="00794032">
      <w:pPr>
        <w:pStyle w:val="NoSpacing"/>
        <w:jc w:val="both"/>
        <w:rPr>
          <w:b/>
        </w:rPr>
      </w:pPr>
      <w:r>
        <w:rPr>
          <w:b/>
        </w:rPr>
        <w:tab/>
        <w:t>Migraines – apply to brow</w:t>
      </w:r>
    </w:p>
    <w:p w:rsidR="002D2383" w:rsidRDefault="002D2383" w:rsidP="00794032">
      <w:pPr>
        <w:pStyle w:val="NoSpacing"/>
        <w:jc w:val="both"/>
        <w:rPr>
          <w:b/>
        </w:rPr>
      </w:pPr>
      <w:r>
        <w:rPr>
          <w:b/>
        </w:rPr>
        <w:tab/>
        <w:t>Colds &amp; Asthma –chest &amp; throat</w:t>
      </w:r>
    </w:p>
    <w:p w:rsidR="00462C07" w:rsidRDefault="002D2383" w:rsidP="00794032">
      <w:pPr>
        <w:pStyle w:val="NoSpacing"/>
        <w:jc w:val="both"/>
        <w:rPr>
          <w:b/>
        </w:rPr>
      </w:pPr>
      <w:r>
        <w:rPr>
          <w:b/>
        </w:rPr>
        <w:tab/>
        <w:t>Sore Throat – gargle</w:t>
      </w:r>
      <w:r w:rsidR="00462C07">
        <w:rPr>
          <w:b/>
        </w:rPr>
        <w:t xml:space="preserve"> raw</w:t>
      </w:r>
      <w:r>
        <w:rPr>
          <w:b/>
        </w:rPr>
        <w:t xml:space="preserve"> cabbage</w:t>
      </w:r>
    </w:p>
    <w:p w:rsidR="002D2383" w:rsidRDefault="00462C07" w:rsidP="00794032">
      <w:pPr>
        <w:pStyle w:val="NoSpacing"/>
        <w:jc w:val="both"/>
        <w:rPr>
          <w:b/>
        </w:rPr>
      </w:pPr>
      <w:r>
        <w:rPr>
          <w:b/>
        </w:rPr>
        <w:t xml:space="preserve">                                        juice</w:t>
      </w:r>
      <w:r w:rsidR="002D2383">
        <w:rPr>
          <w:b/>
        </w:rPr>
        <w:t xml:space="preserve"> </w:t>
      </w:r>
      <w:r>
        <w:rPr>
          <w:b/>
        </w:rPr>
        <w:t xml:space="preserve">    </w:t>
      </w:r>
    </w:p>
    <w:p w:rsidR="002D2383" w:rsidRDefault="002D2383" w:rsidP="00794032">
      <w:pPr>
        <w:pStyle w:val="NoSpacing"/>
        <w:jc w:val="both"/>
        <w:rPr>
          <w:b/>
        </w:rPr>
      </w:pPr>
      <w:r>
        <w:rPr>
          <w:b/>
        </w:rPr>
        <w:tab/>
        <w:t>Loss of Voice –</w:t>
      </w:r>
      <w:r w:rsidR="00C342E0">
        <w:rPr>
          <w:b/>
        </w:rPr>
        <w:t>raw</w:t>
      </w:r>
      <w:r>
        <w:rPr>
          <w:b/>
        </w:rPr>
        <w:t xml:space="preserve"> cabbage Juice </w:t>
      </w:r>
      <w:r w:rsidR="00C342E0">
        <w:rPr>
          <w:b/>
        </w:rPr>
        <w:t xml:space="preserve">  </w:t>
      </w:r>
    </w:p>
    <w:p w:rsidR="002D2383" w:rsidRDefault="002D2383" w:rsidP="00794032">
      <w:pPr>
        <w:pStyle w:val="NoSpacing"/>
        <w:jc w:val="both"/>
        <w:rPr>
          <w:b/>
        </w:rPr>
      </w:pPr>
      <w:r>
        <w:rPr>
          <w:b/>
        </w:rPr>
        <w:t xml:space="preserve">        </w:t>
      </w:r>
      <w:r w:rsidR="00C342E0">
        <w:rPr>
          <w:b/>
        </w:rPr>
        <w:t xml:space="preserve">       </w:t>
      </w:r>
      <w:r w:rsidR="00462C07">
        <w:rPr>
          <w:b/>
        </w:rPr>
        <w:t xml:space="preserve">           </w:t>
      </w:r>
      <w:r w:rsidR="00C342E0">
        <w:rPr>
          <w:b/>
        </w:rPr>
        <w:t>and</w:t>
      </w:r>
      <w:r>
        <w:rPr>
          <w:b/>
        </w:rPr>
        <w:t xml:space="preserve">  </w:t>
      </w:r>
      <w:r w:rsidR="00C342E0">
        <w:rPr>
          <w:b/>
        </w:rPr>
        <w:t>h</w:t>
      </w:r>
      <w:r>
        <w:rPr>
          <w:b/>
        </w:rPr>
        <w:t>oney, (drink slowly)</w:t>
      </w:r>
    </w:p>
    <w:p w:rsidR="002946CA" w:rsidRDefault="002946CA" w:rsidP="00794032">
      <w:pPr>
        <w:pStyle w:val="NoSpacing"/>
        <w:jc w:val="both"/>
        <w:rPr>
          <w:b/>
        </w:rPr>
      </w:pPr>
    </w:p>
    <w:p w:rsidR="002D2383" w:rsidRDefault="002D2383" w:rsidP="00794032">
      <w:pPr>
        <w:pStyle w:val="NoSpacing"/>
        <w:jc w:val="both"/>
        <w:rPr>
          <w:b/>
        </w:rPr>
      </w:pPr>
      <w:r>
        <w:rPr>
          <w:b/>
        </w:rPr>
        <w:t>Place over stomach area for:</w:t>
      </w:r>
    </w:p>
    <w:p w:rsidR="002D2383" w:rsidRDefault="002D2383" w:rsidP="00794032">
      <w:pPr>
        <w:pStyle w:val="NoSpacing"/>
        <w:jc w:val="both"/>
        <w:rPr>
          <w:b/>
        </w:rPr>
      </w:pPr>
      <w:r>
        <w:rPr>
          <w:b/>
        </w:rPr>
        <w:tab/>
        <w:t>Intestinal Pain</w:t>
      </w:r>
    </w:p>
    <w:p w:rsidR="002D2383" w:rsidRDefault="002D2383" w:rsidP="00794032">
      <w:pPr>
        <w:pStyle w:val="NoSpacing"/>
        <w:jc w:val="both"/>
        <w:rPr>
          <w:b/>
        </w:rPr>
      </w:pPr>
      <w:r>
        <w:rPr>
          <w:b/>
        </w:rPr>
        <w:tab/>
        <w:t>Diarrhea</w:t>
      </w:r>
    </w:p>
    <w:p w:rsidR="002D2383" w:rsidRPr="0022425E" w:rsidRDefault="002D2383" w:rsidP="00794032">
      <w:pPr>
        <w:pStyle w:val="NoSpacing"/>
        <w:jc w:val="both"/>
        <w:rPr>
          <w:b/>
        </w:rPr>
      </w:pPr>
      <w:r>
        <w:rPr>
          <w:b/>
        </w:rPr>
        <w:tab/>
        <w:t>Dysentery</w:t>
      </w:r>
    </w:p>
    <w:p w:rsidR="0022425E" w:rsidRPr="0022425E" w:rsidRDefault="0022425E" w:rsidP="00794032">
      <w:pPr>
        <w:pStyle w:val="NoSpacing"/>
        <w:jc w:val="both"/>
      </w:pPr>
    </w:p>
    <w:p w:rsidR="001F54AA" w:rsidRDefault="002D3AEF" w:rsidP="00794032">
      <w:pPr>
        <w:pStyle w:val="NoSpacing"/>
        <w:jc w:val="both"/>
        <w:rPr>
          <w:b/>
        </w:rPr>
      </w:pPr>
      <w:r>
        <w:t xml:space="preserve"> </w:t>
      </w:r>
      <w:r w:rsidR="001F54AA" w:rsidRPr="00FE6AB0">
        <w:rPr>
          <w:b/>
        </w:rPr>
        <w:t>For some delicate stomachs, cooked cabbage may be hard to digest…but it is only when boiled that it presents a problem.  It is harmless when stewed or better yet, eaten raw in salad.  Digestion time: raw 2 ½ hrs., boiled, 4 ½ hrs.</w:t>
      </w:r>
    </w:p>
    <w:p w:rsidR="00C342E0" w:rsidRPr="00C342E0" w:rsidRDefault="00C342E0" w:rsidP="00794032">
      <w:pPr>
        <w:pStyle w:val="NoSpacing"/>
        <w:jc w:val="both"/>
      </w:pPr>
    </w:p>
    <w:p w:rsidR="00FE65DA" w:rsidRDefault="00FE65DA" w:rsidP="00FE65DA">
      <w:pPr>
        <w:pStyle w:val="NoSpacing"/>
        <w:jc w:val="both"/>
        <w:rPr>
          <w:b/>
        </w:rPr>
      </w:pPr>
      <w:r w:rsidRPr="00FE6AB0">
        <w:rPr>
          <w:b/>
        </w:rPr>
        <w:t>Whatever your choice of cabbage may be, enjoy a serving at least once a week along with your other valuable and health promoting cruciferous vegetables. Try to cook your cabbage lightly. Steaming and quick stir fry dishes are considered to be the best methods for preserving the power packed natural nutrition given so freely by Mother Nature.</w:t>
      </w:r>
    </w:p>
    <w:p w:rsidR="00361481" w:rsidRDefault="00361481" w:rsidP="00FE65DA">
      <w:pPr>
        <w:pStyle w:val="NoSpacing"/>
        <w:jc w:val="both"/>
        <w:rPr>
          <w:b/>
        </w:rPr>
      </w:pPr>
    </w:p>
    <w:p w:rsidR="00361481" w:rsidRDefault="00361481" w:rsidP="00FE65DA">
      <w:pPr>
        <w:pStyle w:val="NoSpacing"/>
        <w:jc w:val="both"/>
        <w:rPr>
          <w:b/>
        </w:rPr>
      </w:pPr>
      <w:r>
        <w:rPr>
          <w:b/>
        </w:rPr>
        <w:lastRenderedPageBreak/>
        <w:t xml:space="preserve"> THE LAST GREAT MOVING DAY</w:t>
      </w:r>
    </w:p>
    <w:p w:rsidR="00361481" w:rsidRDefault="00361481" w:rsidP="00FE65DA">
      <w:pPr>
        <w:pStyle w:val="NoSpacing"/>
        <w:jc w:val="both"/>
        <w:rPr>
          <w:b/>
        </w:rPr>
      </w:pPr>
    </w:p>
    <w:p w:rsidR="00361481" w:rsidRDefault="00361481" w:rsidP="00FE65DA">
      <w:pPr>
        <w:pStyle w:val="NoSpacing"/>
        <w:jc w:val="both"/>
        <w:rPr>
          <w:b/>
        </w:rPr>
      </w:pPr>
      <w:r>
        <w:rPr>
          <w:b/>
        </w:rPr>
        <w:t>When we move from earth to heaven,</w:t>
      </w:r>
    </w:p>
    <w:p w:rsidR="00361481" w:rsidRDefault="00361481" w:rsidP="00FE65DA">
      <w:pPr>
        <w:pStyle w:val="NoSpacing"/>
        <w:jc w:val="both"/>
        <w:rPr>
          <w:b/>
        </w:rPr>
      </w:pPr>
      <w:r>
        <w:rPr>
          <w:b/>
        </w:rPr>
        <w:t>What a glorious day ‘twill be –</w:t>
      </w:r>
    </w:p>
    <w:p w:rsidR="00361481" w:rsidRDefault="00361481" w:rsidP="00FE65DA">
      <w:pPr>
        <w:pStyle w:val="NoSpacing"/>
        <w:jc w:val="both"/>
        <w:rPr>
          <w:b/>
        </w:rPr>
      </w:pPr>
      <w:r>
        <w:rPr>
          <w:b/>
        </w:rPr>
        <w:t>No more sickness, no more sorrow,</w:t>
      </w:r>
    </w:p>
    <w:p w:rsidR="00361481" w:rsidRDefault="00361481" w:rsidP="00FE65DA">
      <w:pPr>
        <w:pStyle w:val="NoSpacing"/>
        <w:jc w:val="both"/>
        <w:rPr>
          <w:b/>
        </w:rPr>
      </w:pPr>
      <w:r>
        <w:rPr>
          <w:b/>
        </w:rPr>
        <w:t>No more dread,   uncertainty.</w:t>
      </w:r>
    </w:p>
    <w:p w:rsidR="00361481" w:rsidRDefault="00361481" w:rsidP="00FE65DA">
      <w:pPr>
        <w:pStyle w:val="NoSpacing"/>
        <w:jc w:val="both"/>
        <w:rPr>
          <w:b/>
        </w:rPr>
      </w:pPr>
      <w:r>
        <w:rPr>
          <w:b/>
        </w:rPr>
        <w:t>No more packing, no more shipping,</w:t>
      </w:r>
    </w:p>
    <w:p w:rsidR="00361481" w:rsidRDefault="00361481" w:rsidP="00FE65DA">
      <w:pPr>
        <w:pStyle w:val="NoSpacing"/>
        <w:jc w:val="both"/>
        <w:rPr>
          <w:b/>
        </w:rPr>
      </w:pPr>
      <w:r>
        <w:rPr>
          <w:b/>
        </w:rPr>
        <w:t>No more partings by the way;</w:t>
      </w:r>
    </w:p>
    <w:p w:rsidR="00361481" w:rsidRDefault="00361481" w:rsidP="00FE65DA">
      <w:pPr>
        <w:pStyle w:val="NoSpacing"/>
        <w:jc w:val="both"/>
        <w:rPr>
          <w:b/>
        </w:rPr>
      </w:pPr>
      <w:r>
        <w:rPr>
          <w:b/>
        </w:rPr>
        <w:t>How my heart is yearning, longing,</w:t>
      </w:r>
    </w:p>
    <w:p w:rsidR="00361481" w:rsidRDefault="00361481" w:rsidP="00FE65DA">
      <w:pPr>
        <w:pStyle w:val="NoSpacing"/>
        <w:jc w:val="both"/>
        <w:rPr>
          <w:b/>
        </w:rPr>
      </w:pPr>
      <w:r>
        <w:rPr>
          <w:b/>
        </w:rPr>
        <w:t>For the last great moving day!</w:t>
      </w:r>
    </w:p>
    <w:p w:rsidR="00E113CE" w:rsidRDefault="00E113CE" w:rsidP="00FE65DA">
      <w:pPr>
        <w:pStyle w:val="NoSpacing"/>
        <w:jc w:val="both"/>
        <w:rPr>
          <w:b/>
        </w:rPr>
      </w:pPr>
    </w:p>
    <w:p w:rsidR="00361481" w:rsidRDefault="00361481" w:rsidP="00FE65DA">
      <w:pPr>
        <w:pStyle w:val="NoSpacing"/>
        <w:jc w:val="both"/>
        <w:rPr>
          <w:b/>
        </w:rPr>
      </w:pPr>
      <w:r>
        <w:rPr>
          <w:b/>
        </w:rPr>
        <w:t>Jesus with His mighty vanguard,</w:t>
      </w:r>
    </w:p>
    <w:p w:rsidR="00361481" w:rsidRDefault="00361481" w:rsidP="00FE65DA">
      <w:pPr>
        <w:pStyle w:val="NoSpacing"/>
        <w:jc w:val="both"/>
        <w:rPr>
          <w:b/>
        </w:rPr>
      </w:pPr>
      <w:r>
        <w:rPr>
          <w:b/>
        </w:rPr>
        <w:t>Will descend from heaven above,</w:t>
      </w:r>
    </w:p>
    <w:p w:rsidR="00361481" w:rsidRDefault="00361481" w:rsidP="00FE65DA">
      <w:pPr>
        <w:pStyle w:val="NoSpacing"/>
        <w:jc w:val="both"/>
        <w:rPr>
          <w:b/>
        </w:rPr>
      </w:pPr>
      <w:r>
        <w:rPr>
          <w:b/>
        </w:rPr>
        <w:t>With a crown of radiant glory,</w:t>
      </w:r>
    </w:p>
    <w:p w:rsidR="00361481" w:rsidRDefault="00361481" w:rsidP="00FE65DA">
      <w:pPr>
        <w:pStyle w:val="NoSpacing"/>
        <w:jc w:val="both"/>
        <w:rPr>
          <w:b/>
        </w:rPr>
      </w:pPr>
      <w:r>
        <w:rPr>
          <w:b/>
        </w:rPr>
        <w:t>For the subjects of His love.</w:t>
      </w:r>
    </w:p>
    <w:p w:rsidR="00361481" w:rsidRDefault="00361481" w:rsidP="00FE65DA">
      <w:pPr>
        <w:pStyle w:val="NoSpacing"/>
        <w:jc w:val="both"/>
        <w:rPr>
          <w:b/>
        </w:rPr>
      </w:pPr>
      <w:r>
        <w:rPr>
          <w:b/>
        </w:rPr>
        <w:t>Sleeping saints will rise in triumph,</w:t>
      </w:r>
    </w:p>
    <w:p w:rsidR="00361481" w:rsidRDefault="00361481" w:rsidP="00FE65DA">
      <w:pPr>
        <w:pStyle w:val="NoSpacing"/>
        <w:jc w:val="both"/>
        <w:rPr>
          <w:b/>
        </w:rPr>
      </w:pPr>
      <w:r>
        <w:rPr>
          <w:b/>
        </w:rPr>
        <w:t>Living ones be caught on high;</w:t>
      </w:r>
    </w:p>
    <w:p w:rsidR="00361481" w:rsidRDefault="00361481" w:rsidP="00FE65DA">
      <w:pPr>
        <w:pStyle w:val="NoSpacing"/>
        <w:jc w:val="both"/>
        <w:rPr>
          <w:b/>
        </w:rPr>
      </w:pPr>
      <w:r>
        <w:rPr>
          <w:b/>
        </w:rPr>
        <w:t>All shall mount the fiery chariots,</w:t>
      </w:r>
    </w:p>
    <w:p w:rsidR="00361481" w:rsidRDefault="00361481" w:rsidP="00FE65DA">
      <w:pPr>
        <w:pStyle w:val="NoSpacing"/>
        <w:jc w:val="both"/>
        <w:rPr>
          <w:b/>
        </w:rPr>
      </w:pPr>
      <w:r>
        <w:rPr>
          <w:b/>
        </w:rPr>
        <w:t>Bidding earthly things goodbye!</w:t>
      </w:r>
    </w:p>
    <w:p w:rsidR="00E113CE" w:rsidRDefault="00E113CE" w:rsidP="00FE65DA">
      <w:pPr>
        <w:pStyle w:val="NoSpacing"/>
        <w:jc w:val="both"/>
        <w:rPr>
          <w:b/>
        </w:rPr>
      </w:pPr>
    </w:p>
    <w:p w:rsidR="00361481" w:rsidRDefault="00361481" w:rsidP="00FE65DA">
      <w:pPr>
        <w:pStyle w:val="NoSpacing"/>
        <w:jc w:val="both"/>
        <w:rPr>
          <w:b/>
        </w:rPr>
      </w:pPr>
      <w:r>
        <w:rPr>
          <w:b/>
        </w:rPr>
        <w:t>O the glory of the journey</w:t>
      </w:r>
    </w:p>
    <w:p w:rsidR="0015113E" w:rsidRDefault="0015113E" w:rsidP="00FE65DA">
      <w:pPr>
        <w:pStyle w:val="NoSpacing"/>
        <w:jc w:val="both"/>
        <w:rPr>
          <w:b/>
        </w:rPr>
      </w:pPr>
      <w:r>
        <w:rPr>
          <w:b/>
        </w:rPr>
        <w:t>Human words can not portray,</w:t>
      </w:r>
    </w:p>
    <w:p w:rsidR="0015113E" w:rsidRDefault="0015113E" w:rsidP="00FE65DA">
      <w:pPr>
        <w:pStyle w:val="NoSpacing"/>
        <w:jc w:val="both"/>
        <w:rPr>
          <w:b/>
        </w:rPr>
      </w:pPr>
      <w:r>
        <w:rPr>
          <w:b/>
        </w:rPr>
        <w:t>Passing suns, and moons and systems</w:t>
      </w:r>
    </w:p>
    <w:p w:rsidR="0015113E" w:rsidRDefault="0015113E" w:rsidP="00FE65DA">
      <w:pPr>
        <w:pStyle w:val="NoSpacing"/>
        <w:jc w:val="both"/>
        <w:rPr>
          <w:b/>
        </w:rPr>
      </w:pPr>
      <w:r>
        <w:rPr>
          <w:b/>
        </w:rPr>
        <w:t>As we speed to realms of day.</w:t>
      </w:r>
    </w:p>
    <w:p w:rsidR="0015113E" w:rsidRDefault="0015113E" w:rsidP="00FE65DA">
      <w:pPr>
        <w:pStyle w:val="NoSpacing"/>
        <w:jc w:val="both"/>
        <w:rPr>
          <w:b/>
        </w:rPr>
      </w:pPr>
      <w:r>
        <w:rPr>
          <w:b/>
        </w:rPr>
        <w:t>When we’ve reached the central planet</w:t>
      </w:r>
    </w:p>
    <w:p w:rsidR="0015113E" w:rsidRDefault="0015113E" w:rsidP="00FE65DA">
      <w:pPr>
        <w:pStyle w:val="NoSpacing"/>
        <w:jc w:val="both"/>
        <w:rPr>
          <w:b/>
        </w:rPr>
      </w:pPr>
      <w:r>
        <w:rPr>
          <w:b/>
        </w:rPr>
        <w:t>In the deep recess of space,</w:t>
      </w:r>
    </w:p>
    <w:p w:rsidR="0015113E" w:rsidRDefault="0015113E" w:rsidP="00FE65DA">
      <w:pPr>
        <w:pStyle w:val="NoSpacing"/>
        <w:jc w:val="both"/>
        <w:rPr>
          <w:b/>
        </w:rPr>
      </w:pPr>
      <w:r>
        <w:rPr>
          <w:b/>
        </w:rPr>
        <w:t>There we’ll view the Holy City;</w:t>
      </w:r>
    </w:p>
    <w:p w:rsidR="0015113E" w:rsidRDefault="0015113E" w:rsidP="00FE65DA">
      <w:pPr>
        <w:pStyle w:val="NoSpacing"/>
        <w:jc w:val="both"/>
        <w:rPr>
          <w:b/>
        </w:rPr>
      </w:pPr>
      <w:r>
        <w:rPr>
          <w:b/>
        </w:rPr>
        <w:t>There we’ll see our Father’s face!</w:t>
      </w:r>
    </w:p>
    <w:p w:rsidR="00E113CE" w:rsidRDefault="00E113CE" w:rsidP="00FE65DA">
      <w:pPr>
        <w:pStyle w:val="NoSpacing"/>
        <w:jc w:val="both"/>
        <w:rPr>
          <w:b/>
        </w:rPr>
      </w:pPr>
    </w:p>
    <w:p w:rsidR="0015113E" w:rsidRDefault="0015113E" w:rsidP="00FE65DA">
      <w:pPr>
        <w:pStyle w:val="NoSpacing"/>
        <w:jc w:val="both"/>
        <w:rPr>
          <w:b/>
        </w:rPr>
      </w:pPr>
      <w:r>
        <w:rPr>
          <w:b/>
        </w:rPr>
        <w:t>Christian, do you catch the vision?</w:t>
      </w:r>
    </w:p>
    <w:p w:rsidR="0015113E" w:rsidRDefault="0015113E" w:rsidP="00FE65DA">
      <w:pPr>
        <w:pStyle w:val="NoSpacing"/>
        <w:jc w:val="both"/>
        <w:rPr>
          <w:b/>
        </w:rPr>
      </w:pPr>
      <w:r>
        <w:rPr>
          <w:b/>
        </w:rPr>
        <w:t>Should there be one hour’s delay</w:t>
      </w:r>
    </w:p>
    <w:p w:rsidR="0015113E" w:rsidRDefault="0015113E" w:rsidP="00FE65DA">
      <w:pPr>
        <w:pStyle w:val="NoSpacing"/>
        <w:jc w:val="both"/>
        <w:rPr>
          <w:b/>
        </w:rPr>
      </w:pPr>
      <w:r>
        <w:rPr>
          <w:b/>
        </w:rPr>
        <w:t>In a speedy preparation</w:t>
      </w:r>
    </w:p>
    <w:p w:rsidR="0015113E" w:rsidRDefault="0015113E" w:rsidP="00FE65DA">
      <w:pPr>
        <w:pStyle w:val="NoSpacing"/>
        <w:jc w:val="both"/>
        <w:rPr>
          <w:b/>
        </w:rPr>
      </w:pPr>
      <w:r>
        <w:rPr>
          <w:b/>
        </w:rPr>
        <w:t>For the last great moving day?</w:t>
      </w:r>
    </w:p>
    <w:p w:rsidR="0015113E" w:rsidRDefault="0015113E" w:rsidP="00FE65DA">
      <w:pPr>
        <w:pStyle w:val="NoSpacing"/>
        <w:jc w:val="both"/>
        <w:rPr>
          <w:b/>
        </w:rPr>
      </w:pPr>
      <w:r>
        <w:rPr>
          <w:b/>
        </w:rPr>
        <w:t>Signs and wonders all about us</w:t>
      </w:r>
    </w:p>
    <w:p w:rsidR="0015113E" w:rsidRDefault="0015113E" w:rsidP="00FE65DA">
      <w:pPr>
        <w:pStyle w:val="NoSpacing"/>
        <w:jc w:val="both"/>
        <w:rPr>
          <w:b/>
        </w:rPr>
      </w:pPr>
      <w:r>
        <w:rPr>
          <w:b/>
        </w:rPr>
        <w:t>Warn of heaven’s coming King,</w:t>
      </w:r>
    </w:p>
    <w:p w:rsidR="0015113E" w:rsidRDefault="0015113E" w:rsidP="00FE65DA">
      <w:pPr>
        <w:pStyle w:val="NoSpacing"/>
        <w:jc w:val="both"/>
        <w:rPr>
          <w:b/>
        </w:rPr>
      </w:pPr>
      <w:r>
        <w:rPr>
          <w:b/>
        </w:rPr>
        <w:t>Set thy soul to seek the Saviour;</w:t>
      </w:r>
    </w:p>
    <w:p w:rsidR="0015113E" w:rsidRDefault="0015113E" w:rsidP="00FE65DA">
      <w:pPr>
        <w:pStyle w:val="NoSpacing"/>
        <w:jc w:val="both"/>
        <w:rPr>
          <w:b/>
        </w:rPr>
      </w:pPr>
      <w:r>
        <w:rPr>
          <w:b/>
        </w:rPr>
        <w:t>Pilgrim, rouse thee, shout and sing!</w:t>
      </w:r>
    </w:p>
    <w:p w:rsidR="00E113CE" w:rsidRDefault="00E113CE" w:rsidP="00FE65DA">
      <w:pPr>
        <w:pStyle w:val="NoSpacing"/>
        <w:jc w:val="both"/>
        <w:rPr>
          <w:b/>
        </w:rPr>
      </w:pPr>
    </w:p>
    <w:p w:rsidR="0015113E" w:rsidRDefault="0015113E" w:rsidP="00FE65DA">
      <w:pPr>
        <w:pStyle w:val="NoSpacing"/>
        <w:jc w:val="both"/>
        <w:rPr>
          <w:b/>
        </w:rPr>
      </w:pPr>
      <w:r>
        <w:rPr>
          <w:b/>
        </w:rPr>
        <w:t>Life is real, yea, life is earnest</w:t>
      </w:r>
    </w:p>
    <w:p w:rsidR="0015113E" w:rsidRDefault="0015113E" w:rsidP="00FE65DA">
      <w:pPr>
        <w:pStyle w:val="NoSpacing"/>
        <w:jc w:val="both"/>
        <w:rPr>
          <w:b/>
        </w:rPr>
      </w:pPr>
      <w:r>
        <w:rPr>
          <w:b/>
        </w:rPr>
        <w:t>Fleeting fame is not its goal;</w:t>
      </w:r>
    </w:p>
    <w:p w:rsidR="0015113E" w:rsidRDefault="0015113E" w:rsidP="00FE65DA">
      <w:pPr>
        <w:pStyle w:val="NoSpacing"/>
        <w:jc w:val="both"/>
        <w:rPr>
          <w:b/>
        </w:rPr>
      </w:pPr>
      <w:r>
        <w:rPr>
          <w:b/>
        </w:rPr>
        <w:t>Jesus paid a precious ransom</w:t>
      </w:r>
    </w:p>
    <w:p w:rsidR="0015113E" w:rsidRDefault="0015113E" w:rsidP="00FE65DA">
      <w:pPr>
        <w:pStyle w:val="NoSpacing"/>
        <w:jc w:val="both"/>
        <w:rPr>
          <w:b/>
        </w:rPr>
      </w:pPr>
      <w:r>
        <w:rPr>
          <w:b/>
        </w:rPr>
        <w:t>To redeem the human soul.</w:t>
      </w:r>
    </w:p>
    <w:p w:rsidR="00E113CE" w:rsidRDefault="00E113CE" w:rsidP="00FE65DA">
      <w:pPr>
        <w:pStyle w:val="NoSpacing"/>
        <w:jc w:val="both"/>
        <w:rPr>
          <w:b/>
        </w:rPr>
      </w:pPr>
      <w:r>
        <w:rPr>
          <w:b/>
        </w:rPr>
        <w:t>Lift thine eyes above earth’s tinsel,</w:t>
      </w:r>
    </w:p>
    <w:p w:rsidR="00E113CE" w:rsidRDefault="00E113CE" w:rsidP="00FE65DA">
      <w:pPr>
        <w:pStyle w:val="NoSpacing"/>
        <w:jc w:val="both"/>
        <w:rPr>
          <w:b/>
        </w:rPr>
      </w:pPr>
      <w:r>
        <w:rPr>
          <w:b/>
        </w:rPr>
        <w:t>Shun the things that pass away,</w:t>
      </w:r>
    </w:p>
    <w:p w:rsidR="00E113CE" w:rsidRDefault="00E113CE" w:rsidP="00FE65DA">
      <w:pPr>
        <w:pStyle w:val="NoSpacing"/>
        <w:jc w:val="both"/>
        <w:rPr>
          <w:b/>
        </w:rPr>
      </w:pPr>
      <w:r>
        <w:rPr>
          <w:b/>
        </w:rPr>
        <w:t>Move with saints from earth to heaven</w:t>
      </w:r>
    </w:p>
    <w:p w:rsidR="00E113CE" w:rsidRDefault="00E113CE" w:rsidP="00FE65DA">
      <w:pPr>
        <w:pStyle w:val="NoSpacing"/>
        <w:jc w:val="both"/>
        <w:rPr>
          <w:b/>
        </w:rPr>
      </w:pPr>
      <w:r>
        <w:rPr>
          <w:b/>
        </w:rPr>
        <w:t>On the last great moving day!</w:t>
      </w:r>
    </w:p>
    <w:p w:rsidR="00E113CE" w:rsidRPr="00E113CE" w:rsidRDefault="00E113CE" w:rsidP="00FE65DA">
      <w:pPr>
        <w:pStyle w:val="NoSpacing"/>
        <w:jc w:val="both"/>
        <w:rPr>
          <w:b/>
          <w:sz w:val="20"/>
          <w:szCs w:val="20"/>
        </w:rPr>
      </w:pPr>
      <w:r>
        <w:rPr>
          <w:b/>
          <w:sz w:val="20"/>
          <w:szCs w:val="20"/>
        </w:rPr>
        <w:t xml:space="preserve">                                -Weldon Taylor Hammond</w:t>
      </w:r>
    </w:p>
    <w:p w:rsidR="00E113CE" w:rsidRDefault="00E113CE" w:rsidP="00FE65DA">
      <w:pPr>
        <w:pStyle w:val="NoSpacing"/>
        <w:jc w:val="both"/>
        <w:rPr>
          <w:b/>
        </w:rPr>
      </w:pPr>
    </w:p>
    <w:p w:rsidR="00361481" w:rsidRPr="00FE6AB0" w:rsidRDefault="00361481" w:rsidP="00FE65DA">
      <w:pPr>
        <w:pStyle w:val="NoSpacing"/>
        <w:jc w:val="both"/>
        <w:rPr>
          <w:b/>
        </w:rPr>
      </w:pPr>
    </w:p>
    <w:p w:rsidR="00794032" w:rsidRDefault="00794032" w:rsidP="00FE65DA">
      <w:pPr>
        <w:pStyle w:val="NoSpacing"/>
        <w:jc w:val="both"/>
      </w:pPr>
    </w:p>
    <w:p w:rsidR="00C32D7F" w:rsidRDefault="00C32D7F" w:rsidP="002555CA">
      <w:pPr>
        <w:pStyle w:val="NoSpacing"/>
        <w:jc w:val="both"/>
        <w:rPr>
          <w:rFonts w:ascii="Century Gothic" w:hAnsi="Century Gothic"/>
          <w:b/>
        </w:rPr>
      </w:pPr>
    </w:p>
    <w:p w:rsidR="00C32D7F" w:rsidRDefault="00C32D7F" w:rsidP="002555CA">
      <w:pPr>
        <w:pStyle w:val="NoSpacing"/>
        <w:jc w:val="both"/>
        <w:rPr>
          <w:rFonts w:ascii="Century Gothic" w:hAnsi="Century Gothic"/>
          <w:b/>
        </w:rPr>
      </w:pPr>
    </w:p>
    <w:p w:rsidR="00B26269" w:rsidRDefault="00B26269" w:rsidP="002555CA">
      <w:pPr>
        <w:pStyle w:val="NoSpacing"/>
        <w:jc w:val="both"/>
        <w:rPr>
          <w:rFonts w:ascii="Century Gothic" w:hAnsi="Century Gothic"/>
          <w:b/>
        </w:rPr>
      </w:pPr>
    </w:p>
    <w:p w:rsidR="00B26269" w:rsidRDefault="00B26269" w:rsidP="002555CA">
      <w:pPr>
        <w:pStyle w:val="NoSpacing"/>
        <w:jc w:val="both"/>
        <w:rPr>
          <w:rFonts w:ascii="Century Gothic" w:hAnsi="Century Gothic"/>
          <w:b/>
        </w:rPr>
      </w:pPr>
    </w:p>
    <w:p w:rsidR="00B26269" w:rsidRDefault="00B26269" w:rsidP="002555CA">
      <w:pPr>
        <w:pStyle w:val="NoSpacing"/>
        <w:jc w:val="both"/>
        <w:rPr>
          <w:rFonts w:ascii="Century Gothic" w:hAnsi="Century Gothic"/>
          <w:b/>
        </w:rPr>
      </w:pPr>
    </w:p>
    <w:p w:rsidR="00B26269" w:rsidRPr="00B26269" w:rsidRDefault="00B26269" w:rsidP="002555CA">
      <w:pPr>
        <w:pStyle w:val="NoSpacing"/>
        <w:jc w:val="both"/>
        <w:rPr>
          <w:rFonts w:ascii="Century Gothic" w:hAnsi="Century Gothic"/>
          <w:b/>
        </w:rPr>
      </w:pPr>
    </w:p>
    <w:p w:rsidR="004D391B" w:rsidRDefault="004D391B" w:rsidP="002555CA">
      <w:pPr>
        <w:pStyle w:val="NoSpacing"/>
        <w:jc w:val="both"/>
        <w:rPr>
          <w:rFonts w:ascii="Century Gothic" w:hAnsi="Century Gothic"/>
          <w:b/>
          <w:sz w:val="20"/>
          <w:szCs w:val="20"/>
        </w:rPr>
      </w:pPr>
    </w:p>
    <w:p w:rsidR="004D391B" w:rsidRDefault="004D391B" w:rsidP="002555CA">
      <w:pPr>
        <w:pStyle w:val="NoSpacing"/>
        <w:jc w:val="both"/>
        <w:rPr>
          <w:rFonts w:ascii="Century Gothic" w:hAnsi="Century Gothic"/>
          <w:b/>
          <w:sz w:val="20"/>
          <w:szCs w:val="20"/>
        </w:rPr>
      </w:pPr>
    </w:p>
    <w:p w:rsidR="004D391B" w:rsidRDefault="004D391B" w:rsidP="002555CA">
      <w:pPr>
        <w:pStyle w:val="NoSpacing"/>
        <w:jc w:val="both"/>
        <w:rPr>
          <w:rFonts w:ascii="Century Gothic" w:hAnsi="Century Gothic"/>
          <w:b/>
          <w:sz w:val="20"/>
          <w:szCs w:val="20"/>
        </w:rPr>
      </w:pPr>
    </w:p>
    <w:p w:rsidR="004D391B" w:rsidRPr="00B3477D" w:rsidRDefault="004D391B" w:rsidP="002555CA">
      <w:pPr>
        <w:pStyle w:val="NoSpacing"/>
        <w:jc w:val="both"/>
        <w:rPr>
          <w:rFonts w:ascii="Century Gothic" w:hAnsi="Century Gothic"/>
          <w:b/>
        </w:rPr>
      </w:pPr>
    </w:p>
    <w:p w:rsidR="002555CA" w:rsidRPr="002555CA" w:rsidRDefault="00C02784" w:rsidP="002555CA">
      <w:pPr>
        <w:pStyle w:val="NoSpacing"/>
        <w:jc w:val="both"/>
        <w:rPr>
          <w:rFonts w:ascii="Century Gothic" w:hAnsi="Century Gothic"/>
          <w:b/>
        </w:rPr>
      </w:pPr>
      <w:r>
        <w:rPr>
          <w:rFonts w:ascii="Century Gothic" w:hAnsi="Century Gothic"/>
          <w:b/>
        </w:rPr>
        <w:tab/>
      </w:r>
      <w:r>
        <w:rPr>
          <w:rFonts w:ascii="Century Gothic" w:hAnsi="Century Gothic"/>
          <w:b/>
        </w:rPr>
        <w:tab/>
      </w:r>
      <w:r w:rsidR="002555CA">
        <w:rPr>
          <w:rFonts w:ascii="Century Gothic" w:hAnsi="Century Gothic"/>
          <w:b/>
        </w:rPr>
        <w:t xml:space="preserve">  </w:t>
      </w:r>
    </w:p>
    <w:sectPr w:rsidR="002555CA" w:rsidRPr="002555CA" w:rsidSect="002555CA">
      <w:pgSz w:w="12240" w:h="15840"/>
      <w:pgMar w:top="1440" w:right="1800" w:bottom="1440" w:left="180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6A89" w:rsidRDefault="00346A89" w:rsidP="00B26269">
      <w:r>
        <w:separator/>
      </w:r>
    </w:p>
  </w:endnote>
  <w:endnote w:type="continuationSeparator" w:id="1">
    <w:p w:rsidR="00346A89" w:rsidRDefault="00346A89" w:rsidP="00B262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6A89" w:rsidRDefault="00346A89" w:rsidP="00B26269">
      <w:r>
        <w:separator/>
      </w:r>
    </w:p>
  </w:footnote>
  <w:footnote w:type="continuationSeparator" w:id="1">
    <w:p w:rsidR="00346A89" w:rsidRDefault="00346A89" w:rsidP="00B262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0"/>
    <w:footnote w:id="1"/>
  </w:footnotePr>
  <w:endnotePr>
    <w:endnote w:id="0"/>
    <w:endnote w:id="1"/>
  </w:endnotePr>
  <w:compat/>
  <w:rsids>
    <w:rsidRoot w:val="002555CA"/>
    <w:rsid w:val="000306E3"/>
    <w:rsid w:val="00032515"/>
    <w:rsid w:val="00084A4E"/>
    <w:rsid w:val="000904AE"/>
    <w:rsid w:val="000A07A5"/>
    <w:rsid w:val="000B1415"/>
    <w:rsid w:val="001404C4"/>
    <w:rsid w:val="0015113E"/>
    <w:rsid w:val="001B2DF0"/>
    <w:rsid w:val="001C7B35"/>
    <w:rsid w:val="001E4D16"/>
    <w:rsid w:val="001F54AA"/>
    <w:rsid w:val="00200B52"/>
    <w:rsid w:val="0022425E"/>
    <w:rsid w:val="00236CF2"/>
    <w:rsid w:val="00237F97"/>
    <w:rsid w:val="002555CA"/>
    <w:rsid w:val="002946CA"/>
    <w:rsid w:val="002D2383"/>
    <w:rsid w:val="002D3AEF"/>
    <w:rsid w:val="002E4F59"/>
    <w:rsid w:val="00332B21"/>
    <w:rsid w:val="00336459"/>
    <w:rsid w:val="00346A89"/>
    <w:rsid w:val="00361481"/>
    <w:rsid w:val="00366F8B"/>
    <w:rsid w:val="003D16C5"/>
    <w:rsid w:val="004323A7"/>
    <w:rsid w:val="00446434"/>
    <w:rsid w:val="00462C07"/>
    <w:rsid w:val="00466FF5"/>
    <w:rsid w:val="00481905"/>
    <w:rsid w:val="004D391B"/>
    <w:rsid w:val="004D450D"/>
    <w:rsid w:val="005B4E33"/>
    <w:rsid w:val="005D094A"/>
    <w:rsid w:val="005F0FE9"/>
    <w:rsid w:val="00685993"/>
    <w:rsid w:val="006F5158"/>
    <w:rsid w:val="0078010A"/>
    <w:rsid w:val="00794032"/>
    <w:rsid w:val="00794674"/>
    <w:rsid w:val="007C2420"/>
    <w:rsid w:val="007D7138"/>
    <w:rsid w:val="007D74E4"/>
    <w:rsid w:val="007D7A0F"/>
    <w:rsid w:val="007F425F"/>
    <w:rsid w:val="008A43BC"/>
    <w:rsid w:val="00910928"/>
    <w:rsid w:val="009728D1"/>
    <w:rsid w:val="00981C15"/>
    <w:rsid w:val="00982D0A"/>
    <w:rsid w:val="009B7BFA"/>
    <w:rsid w:val="009C4B2C"/>
    <w:rsid w:val="00A7197A"/>
    <w:rsid w:val="00AA1901"/>
    <w:rsid w:val="00AE3ACC"/>
    <w:rsid w:val="00B26269"/>
    <w:rsid w:val="00B3477D"/>
    <w:rsid w:val="00B716F8"/>
    <w:rsid w:val="00B75D49"/>
    <w:rsid w:val="00C02784"/>
    <w:rsid w:val="00C1168A"/>
    <w:rsid w:val="00C32D7F"/>
    <w:rsid w:val="00C342E0"/>
    <w:rsid w:val="00C55249"/>
    <w:rsid w:val="00CA0D4F"/>
    <w:rsid w:val="00D80055"/>
    <w:rsid w:val="00DC552C"/>
    <w:rsid w:val="00E0148C"/>
    <w:rsid w:val="00E113CE"/>
    <w:rsid w:val="00E953B0"/>
    <w:rsid w:val="00EC18AA"/>
    <w:rsid w:val="00EE5934"/>
    <w:rsid w:val="00EE63CF"/>
    <w:rsid w:val="00EF32CB"/>
    <w:rsid w:val="00F51AF7"/>
    <w:rsid w:val="00FE65DA"/>
    <w:rsid w:val="00FE6AB0"/>
    <w:rsid w:val="00FF4E29"/>
    <w:rsid w:val="00FF5A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3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55CA"/>
    <w:rPr>
      <w:rFonts w:asciiTheme="minorHAnsi" w:eastAsiaTheme="minorHAnsi" w:hAnsiTheme="minorHAnsi" w:cstheme="minorBidi"/>
      <w:sz w:val="22"/>
      <w:szCs w:val="22"/>
    </w:rPr>
  </w:style>
  <w:style w:type="paragraph" w:styleId="Header">
    <w:name w:val="header"/>
    <w:basedOn w:val="Normal"/>
    <w:link w:val="HeaderChar"/>
    <w:uiPriority w:val="99"/>
    <w:semiHidden/>
    <w:unhideWhenUsed/>
    <w:rsid w:val="00B26269"/>
    <w:pPr>
      <w:tabs>
        <w:tab w:val="center" w:pos="4680"/>
        <w:tab w:val="right" w:pos="9360"/>
      </w:tabs>
    </w:pPr>
  </w:style>
  <w:style w:type="character" w:customStyle="1" w:styleId="HeaderChar">
    <w:name w:val="Header Char"/>
    <w:basedOn w:val="DefaultParagraphFont"/>
    <w:link w:val="Header"/>
    <w:uiPriority w:val="99"/>
    <w:semiHidden/>
    <w:rsid w:val="00B26269"/>
    <w:rPr>
      <w:sz w:val="24"/>
      <w:szCs w:val="24"/>
    </w:rPr>
  </w:style>
  <w:style w:type="paragraph" w:styleId="Footer">
    <w:name w:val="footer"/>
    <w:basedOn w:val="Normal"/>
    <w:link w:val="FooterChar"/>
    <w:uiPriority w:val="99"/>
    <w:semiHidden/>
    <w:unhideWhenUsed/>
    <w:rsid w:val="00B26269"/>
    <w:pPr>
      <w:tabs>
        <w:tab w:val="center" w:pos="4680"/>
        <w:tab w:val="right" w:pos="9360"/>
      </w:tabs>
    </w:pPr>
  </w:style>
  <w:style w:type="character" w:customStyle="1" w:styleId="FooterChar">
    <w:name w:val="Footer Char"/>
    <w:basedOn w:val="DefaultParagraphFont"/>
    <w:link w:val="Footer"/>
    <w:uiPriority w:val="99"/>
    <w:semiHidden/>
    <w:rsid w:val="00B26269"/>
    <w:rPr>
      <w:sz w:val="24"/>
      <w:szCs w:val="24"/>
    </w:rPr>
  </w:style>
  <w:style w:type="paragraph" w:styleId="NormalWeb">
    <w:name w:val="Normal (Web)"/>
    <w:basedOn w:val="Normal"/>
    <w:uiPriority w:val="99"/>
    <w:unhideWhenUsed/>
    <w:rsid w:val="008A43BC"/>
    <w:pPr>
      <w:spacing w:before="100" w:beforeAutospacing="1" w:after="100" w:afterAutospacing="1"/>
    </w:pPr>
  </w:style>
  <w:style w:type="character" w:styleId="Hyperlink">
    <w:name w:val="Hyperlink"/>
    <w:basedOn w:val="DefaultParagraphFont"/>
    <w:uiPriority w:val="99"/>
    <w:semiHidden/>
    <w:unhideWhenUsed/>
    <w:rsid w:val="00FE65D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E54E4-C084-4DB5-9F82-693CEF696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1988</TotalTime>
  <Pages>5</Pages>
  <Words>1612</Words>
  <Characters>9189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19</cp:revision>
  <cp:lastPrinted>2010-07-22T13:44:00Z</cp:lastPrinted>
  <dcterms:created xsi:type="dcterms:W3CDTF">2010-06-15T20:46:00Z</dcterms:created>
  <dcterms:modified xsi:type="dcterms:W3CDTF">2010-07-22T13:48:00Z</dcterms:modified>
</cp:coreProperties>
</file>